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18" w:rsidRDefault="00FF6FEF">
      <w:pPr>
        <w:rPr>
          <w:rFonts w:ascii="Times New Roman" w:hAnsi="Times New Roman" w:cs="Times New Roman"/>
          <w:b/>
          <w:sz w:val="28"/>
          <w:szCs w:val="28"/>
          <w:u w:val="single"/>
        </w:rPr>
      </w:pPr>
      <w:r w:rsidRPr="00433C03">
        <w:rPr>
          <w:rFonts w:ascii="Times New Roman" w:hAnsi="Times New Roman" w:cs="Times New Roman"/>
          <w:b/>
          <w:sz w:val="28"/>
          <w:szCs w:val="28"/>
          <w:u w:val="single"/>
        </w:rPr>
        <w:t>MINUTES OF PRE-BI</w:t>
      </w:r>
      <w:r w:rsidR="00CF2579">
        <w:rPr>
          <w:rFonts w:ascii="Times New Roman" w:hAnsi="Times New Roman" w:cs="Times New Roman"/>
          <w:b/>
          <w:sz w:val="28"/>
          <w:szCs w:val="28"/>
          <w:u w:val="single"/>
        </w:rPr>
        <w:t>D</w:t>
      </w:r>
      <w:r w:rsidR="00F052CC">
        <w:rPr>
          <w:rFonts w:ascii="Times New Roman" w:hAnsi="Times New Roman" w:cs="Times New Roman"/>
          <w:b/>
          <w:sz w:val="28"/>
          <w:szCs w:val="28"/>
          <w:u w:val="single"/>
        </w:rPr>
        <w:t xml:space="preserve"> </w:t>
      </w:r>
      <w:r w:rsidR="00CF2579">
        <w:rPr>
          <w:rFonts w:ascii="Times New Roman" w:hAnsi="Times New Roman" w:cs="Times New Roman"/>
          <w:b/>
          <w:sz w:val="28"/>
          <w:szCs w:val="28"/>
          <w:u w:val="single"/>
        </w:rPr>
        <w:t>MEETING</w:t>
      </w:r>
      <w:r w:rsidR="00F052CC">
        <w:rPr>
          <w:rFonts w:ascii="Times New Roman" w:hAnsi="Times New Roman" w:cs="Times New Roman"/>
          <w:b/>
          <w:sz w:val="28"/>
          <w:szCs w:val="28"/>
          <w:u w:val="single"/>
        </w:rPr>
        <w:t xml:space="preserve"> HELD ON </w:t>
      </w:r>
      <w:proofErr w:type="gramStart"/>
      <w:r w:rsidR="00813CEB">
        <w:rPr>
          <w:rFonts w:ascii="Times New Roman" w:hAnsi="Times New Roman" w:cs="Times New Roman"/>
          <w:b/>
          <w:sz w:val="28"/>
          <w:szCs w:val="28"/>
          <w:u w:val="single"/>
        </w:rPr>
        <w:t>23</w:t>
      </w:r>
      <w:r w:rsidR="001B5AFD">
        <w:rPr>
          <w:rFonts w:ascii="Times New Roman" w:hAnsi="Times New Roman" w:cs="Times New Roman"/>
          <w:b/>
          <w:sz w:val="28"/>
          <w:szCs w:val="28"/>
          <w:u w:val="single"/>
        </w:rPr>
        <w:t>.0</w:t>
      </w:r>
      <w:r w:rsidR="00813CEB">
        <w:rPr>
          <w:rFonts w:ascii="Times New Roman" w:hAnsi="Times New Roman" w:cs="Times New Roman"/>
          <w:b/>
          <w:sz w:val="28"/>
          <w:szCs w:val="28"/>
          <w:u w:val="single"/>
        </w:rPr>
        <w:t>2</w:t>
      </w:r>
      <w:r w:rsidR="001B5AFD">
        <w:rPr>
          <w:rFonts w:ascii="Times New Roman" w:hAnsi="Times New Roman" w:cs="Times New Roman"/>
          <w:b/>
          <w:sz w:val="28"/>
          <w:szCs w:val="28"/>
          <w:u w:val="single"/>
        </w:rPr>
        <w:t>.201</w:t>
      </w:r>
      <w:r w:rsidR="00813CEB">
        <w:rPr>
          <w:rFonts w:ascii="Times New Roman" w:hAnsi="Times New Roman" w:cs="Times New Roman"/>
          <w:b/>
          <w:sz w:val="28"/>
          <w:szCs w:val="28"/>
          <w:u w:val="single"/>
        </w:rPr>
        <w:t xml:space="preserve">6 </w:t>
      </w:r>
      <w:r w:rsidR="00F052CC">
        <w:rPr>
          <w:rFonts w:ascii="Times New Roman" w:hAnsi="Times New Roman" w:cs="Times New Roman"/>
          <w:b/>
          <w:sz w:val="28"/>
          <w:szCs w:val="28"/>
          <w:u w:val="single"/>
        </w:rPr>
        <w:t xml:space="preserve"> </w:t>
      </w:r>
      <w:r w:rsidR="00CF2579">
        <w:rPr>
          <w:rFonts w:ascii="Times New Roman" w:hAnsi="Times New Roman" w:cs="Times New Roman"/>
          <w:b/>
          <w:sz w:val="28"/>
          <w:szCs w:val="28"/>
          <w:u w:val="single"/>
        </w:rPr>
        <w:t>FOR</w:t>
      </w:r>
      <w:proofErr w:type="gramEnd"/>
      <w:r w:rsidR="00C46B77">
        <w:rPr>
          <w:rFonts w:ascii="Times New Roman" w:hAnsi="Times New Roman" w:cs="Times New Roman"/>
          <w:b/>
          <w:sz w:val="28"/>
          <w:szCs w:val="28"/>
          <w:u w:val="single"/>
        </w:rPr>
        <w:t xml:space="preserve"> </w:t>
      </w:r>
      <w:r w:rsidR="00CE4118">
        <w:rPr>
          <w:rFonts w:ascii="Times New Roman" w:hAnsi="Times New Roman" w:cs="Times New Roman"/>
          <w:b/>
          <w:sz w:val="28"/>
          <w:szCs w:val="28"/>
          <w:u w:val="single"/>
        </w:rPr>
        <w:t>TENDER NO. KP1/</w:t>
      </w:r>
      <w:r w:rsidR="00B86AA9">
        <w:rPr>
          <w:rFonts w:ascii="Times New Roman" w:hAnsi="Times New Roman" w:cs="Times New Roman"/>
          <w:b/>
          <w:sz w:val="28"/>
          <w:szCs w:val="28"/>
          <w:u w:val="single"/>
        </w:rPr>
        <w:t>9AA-2</w:t>
      </w:r>
      <w:r w:rsidR="00813CEB">
        <w:rPr>
          <w:rFonts w:ascii="Times New Roman" w:hAnsi="Times New Roman" w:cs="Times New Roman"/>
          <w:b/>
          <w:sz w:val="28"/>
          <w:szCs w:val="28"/>
          <w:u w:val="single"/>
        </w:rPr>
        <w:t>/O</w:t>
      </w:r>
      <w:r w:rsidR="00CE4118">
        <w:rPr>
          <w:rFonts w:ascii="Times New Roman" w:hAnsi="Times New Roman" w:cs="Times New Roman"/>
          <w:b/>
          <w:sz w:val="28"/>
          <w:szCs w:val="28"/>
          <w:u w:val="single"/>
        </w:rPr>
        <w:t>T/</w:t>
      </w:r>
      <w:r w:rsidR="00813CEB">
        <w:rPr>
          <w:rFonts w:ascii="Times New Roman" w:hAnsi="Times New Roman" w:cs="Times New Roman"/>
          <w:b/>
          <w:sz w:val="28"/>
          <w:szCs w:val="28"/>
          <w:u w:val="single"/>
        </w:rPr>
        <w:t>40</w:t>
      </w:r>
      <w:r w:rsidR="00CF2579">
        <w:rPr>
          <w:rFonts w:ascii="Times New Roman" w:hAnsi="Times New Roman" w:cs="Times New Roman"/>
          <w:b/>
          <w:sz w:val="28"/>
          <w:szCs w:val="28"/>
          <w:u w:val="single"/>
        </w:rPr>
        <w:t>/</w:t>
      </w:r>
      <w:r w:rsidR="00813CEB">
        <w:rPr>
          <w:rFonts w:ascii="Times New Roman" w:hAnsi="Times New Roman" w:cs="Times New Roman"/>
          <w:b/>
          <w:sz w:val="28"/>
          <w:szCs w:val="28"/>
          <w:u w:val="single"/>
        </w:rPr>
        <w:t>HR/</w:t>
      </w:r>
      <w:r w:rsidR="00CF2579">
        <w:rPr>
          <w:rFonts w:ascii="Times New Roman" w:hAnsi="Times New Roman" w:cs="Times New Roman"/>
          <w:b/>
          <w:sz w:val="28"/>
          <w:szCs w:val="28"/>
          <w:u w:val="single"/>
        </w:rPr>
        <w:t>1</w:t>
      </w:r>
      <w:r w:rsidR="00813CEB">
        <w:rPr>
          <w:rFonts w:ascii="Times New Roman" w:hAnsi="Times New Roman" w:cs="Times New Roman"/>
          <w:b/>
          <w:sz w:val="28"/>
          <w:szCs w:val="28"/>
          <w:u w:val="single"/>
        </w:rPr>
        <w:t>5</w:t>
      </w:r>
      <w:r w:rsidR="00CF2579">
        <w:rPr>
          <w:rFonts w:ascii="Times New Roman" w:hAnsi="Times New Roman" w:cs="Times New Roman"/>
          <w:b/>
          <w:sz w:val="28"/>
          <w:szCs w:val="28"/>
          <w:u w:val="single"/>
        </w:rPr>
        <w:t>-</w:t>
      </w:r>
      <w:r w:rsidRPr="00433C03">
        <w:rPr>
          <w:rFonts w:ascii="Times New Roman" w:hAnsi="Times New Roman" w:cs="Times New Roman"/>
          <w:b/>
          <w:sz w:val="28"/>
          <w:szCs w:val="28"/>
          <w:u w:val="single"/>
        </w:rPr>
        <w:t>1</w:t>
      </w:r>
      <w:r w:rsidR="00813CEB">
        <w:rPr>
          <w:rFonts w:ascii="Times New Roman" w:hAnsi="Times New Roman" w:cs="Times New Roman"/>
          <w:b/>
          <w:sz w:val="28"/>
          <w:szCs w:val="28"/>
          <w:u w:val="single"/>
        </w:rPr>
        <w:t>6</w:t>
      </w:r>
      <w:r w:rsidRPr="00433C03">
        <w:rPr>
          <w:rFonts w:ascii="Times New Roman" w:hAnsi="Times New Roman" w:cs="Times New Roman"/>
          <w:b/>
          <w:sz w:val="28"/>
          <w:szCs w:val="28"/>
          <w:u w:val="single"/>
        </w:rPr>
        <w:t xml:space="preserve"> - FOR </w:t>
      </w:r>
      <w:r w:rsidR="00813CEB">
        <w:rPr>
          <w:rFonts w:ascii="Times New Roman" w:hAnsi="Times New Roman" w:cs="Times New Roman"/>
          <w:b/>
          <w:sz w:val="28"/>
          <w:szCs w:val="28"/>
          <w:u w:val="single"/>
        </w:rPr>
        <w:t>PREQUALIFICATION OF TRAINING SERVICES</w:t>
      </w:r>
    </w:p>
    <w:p w:rsidR="00CE15EB" w:rsidRPr="00BF6BC7" w:rsidRDefault="004A310E">
      <w:pPr>
        <w:rPr>
          <w:rFonts w:ascii="Times New Roman" w:hAnsi="Times New Roman" w:cs="Times New Roman"/>
          <w:b/>
          <w:sz w:val="24"/>
          <w:szCs w:val="24"/>
          <w:u w:val="single"/>
        </w:rPr>
      </w:pPr>
      <w:r>
        <w:rPr>
          <w:rFonts w:ascii="Times New Roman" w:hAnsi="Times New Roman" w:cs="Times New Roman"/>
          <w:b/>
          <w:sz w:val="24"/>
          <w:szCs w:val="24"/>
          <w:u w:val="single"/>
        </w:rPr>
        <w:t xml:space="preserve">List of </w:t>
      </w:r>
      <w:r w:rsidRPr="00BF6BC7">
        <w:rPr>
          <w:rFonts w:ascii="Times New Roman" w:hAnsi="Times New Roman" w:cs="Times New Roman"/>
          <w:b/>
          <w:sz w:val="24"/>
          <w:szCs w:val="24"/>
          <w:u w:val="single"/>
        </w:rPr>
        <w:t>At</w:t>
      </w:r>
      <w:r>
        <w:rPr>
          <w:rFonts w:ascii="Times New Roman" w:hAnsi="Times New Roman" w:cs="Times New Roman"/>
          <w:b/>
          <w:sz w:val="24"/>
          <w:szCs w:val="24"/>
          <w:u w:val="single"/>
        </w:rPr>
        <w:t>tendants</w:t>
      </w:r>
    </w:p>
    <w:p w:rsidR="00813CEB" w:rsidRDefault="00813CEB" w:rsidP="004A17C9">
      <w:pPr>
        <w:tabs>
          <w:tab w:val="left" w:pos="744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769"/>
        <w:gridCol w:w="3686"/>
        <w:gridCol w:w="4535"/>
      </w:tblGrid>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No.</w:t>
            </w:r>
          </w:p>
        </w:tc>
        <w:tc>
          <w:tcPr>
            <w:tcW w:w="3686"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Name Of Representative</w:t>
            </w:r>
          </w:p>
        </w:tc>
        <w:tc>
          <w:tcPr>
            <w:tcW w:w="4535"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Name Of Firm</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w:t>
            </w:r>
          </w:p>
        </w:tc>
        <w:tc>
          <w:tcPr>
            <w:tcW w:w="3686"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Faith </w:t>
            </w:r>
            <w:proofErr w:type="spellStart"/>
            <w:r>
              <w:rPr>
                <w:rFonts w:ascii="Times New Roman" w:hAnsi="Times New Roman" w:cs="Times New Roman"/>
                <w:b/>
                <w:sz w:val="24"/>
                <w:szCs w:val="24"/>
              </w:rPr>
              <w:t>Rache</w:t>
            </w:r>
            <w:proofErr w:type="spellEnd"/>
          </w:p>
        </w:tc>
        <w:tc>
          <w:tcPr>
            <w:tcW w:w="4535"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Strathmore Business School</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w:t>
            </w:r>
          </w:p>
        </w:tc>
        <w:tc>
          <w:tcPr>
            <w:tcW w:w="3686"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Michael </w:t>
            </w:r>
            <w:proofErr w:type="spellStart"/>
            <w:r>
              <w:rPr>
                <w:rFonts w:ascii="Times New Roman" w:hAnsi="Times New Roman" w:cs="Times New Roman"/>
                <w:b/>
                <w:sz w:val="24"/>
                <w:szCs w:val="24"/>
              </w:rPr>
              <w:t>Ngui</w:t>
            </w:r>
            <w:proofErr w:type="spellEnd"/>
          </w:p>
        </w:tc>
        <w:tc>
          <w:tcPr>
            <w:tcW w:w="4535"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Raiser Resource Ltd</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3</w:t>
            </w:r>
          </w:p>
        </w:tc>
        <w:tc>
          <w:tcPr>
            <w:tcW w:w="3686"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Justus Kamau</w:t>
            </w:r>
          </w:p>
        </w:tc>
        <w:tc>
          <w:tcPr>
            <w:tcW w:w="4535"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Eureka Educational</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4</w:t>
            </w:r>
          </w:p>
        </w:tc>
        <w:tc>
          <w:tcPr>
            <w:tcW w:w="3686"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Dennis </w:t>
            </w:r>
            <w:proofErr w:type="spellStart"/>
            <w:r>
              <w:rPr>
                <w:rFonts w:ascii="Times New Roman" w:hAnsi="Times New Roman" w:cs="Times New Roman"/>
                <w:b/>
                <w:sz w:val="24"/>
                <w:szCs w:val="24"/>
              </w:rPr>
              <w:t>Waithaka</w:t>
            </w:r>
            <w:proofErr w:type="spellEnd"/>
          </w:p>
        </w:tc>
        <w:tc>
          <w:tcPr>
            <w:tcW w:w="4535"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Eureka Consultants</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5</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Peter </w:t>
            </w:r>
            <w:proofErr w:type="spellStart"/>
            <w:r>
              <w:rPr>
                <w:rFonts w:ascii="Times New Roman" w:hAnsi="Times New Roman" w:cs="Times New Roman"/>
                <w:b/>
                <w:sz w:val="24"/>
                <w:szCs w:val="24"/>
              </w:rPr>
              <w:t>Ndungu</w:t>
            </w:r>
            <w:proofErr w:type="spellEnd"/>
          </w:p>
        </w:tc>
        <w:tc>
          <w:tcPr>
            <w:tcW w:w="4535"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Asset Consult</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6</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Ben </w:t>
            </w:r>
            <w:proofErr w:type="spellStart"/>
            <w:r>
              <w:rPr>
                <w:rFonts w:ascii="Times New Roman" w:hAnsi="Times New Roman" w:cs="Times New Roman"/>
                <w:b/>
                <w:sz w:val="24"/>
                <w:szCs w:val="24"/>
              </w:rPr>
              <w:t>Wenyaa</w:t>
            </w:r>
            <w:proofErr w:type="spellEnd"/>
          </w:p>
        </w:tc>
        <w:tc>
          <w:tcPr>
            <w:tcW w:w="4535"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Universal Tech Associates</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7</w:t>
            </w:r>
          </w:p>
        </w:tc>
        <w:tc>
          <w:tcPr>
            <w:tcW w:w="3686" w:type="dxa"/>
          </w:tcPr>
          <w:p w:rsidR="00813CEB" w:rsidRDefault="00C85733"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Zippora</w:t>
            </w:r>
            <w:proofErr w:type="spellEnd"/>
            <w:r>
              <w:rPr>
                <w:rFonts w:ascii="Times New Roman" w:hAnsi="Times New Roman" w:cs="Times New Roman"/>
                <w:b/>
                <w:sz w:val="24"/>
                <w:szCs w:val="24"/>
              </w:rPr>
              <w:t xml:space="preserve"> Kamau</w:t>
            </w:r>
          </w:p>
        </w:tc>
        <w:tc>
          <w:tcPr>
            <w:tcW w:w="4535"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 Proven Training &amp; Consultancy</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8</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Lucy </w:t>
            </w:r>
            <w:proofErr w:type="spellStart"/>
            <w:r>
              <w:rPr>
                <w:rFonts w:ascii="Times New Roman" w:hAnsi="Times New Roman" w:cs="Times New Roman"/>
                <w:b/>
                <w:sz w:val="24"/>
                <w:szCs w:val="24"/>
              </w:rPr>
              <w:t>King’o</w:t>
            </w:r>
            <w:proofErr w:type="spellEnd"/>
          </w:p>
        </w:tc>
        <w:tc>
          <w:tcPr>
            <w:tcW w:w="4535"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Centre for Advanced Studies</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9</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Alex Nyaga</w:t>
            </w:r>
          </w:p>
        </w:tc>
        <w:tc>
          <w:tcPr>
            <w:tcW w:w="4535" w:type="dxa"/>
          </w:tcPr>
          <w:p w:rsidR="00813CEB" w:rsidRDefault="00C85733"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Onix</w:t>
            </w:r>
            <w:proofErr w:type="spellEnd"/>
            <w:r>
              <w:rPr>
                <w:rFonts w:ascii="Times New Roman" w:hAnsi="Times New Roman" w:cs="Times New Roman"/>
                <w:b/>
                <w:sz w:val="24"/>
                <w:szCs w:val="24"/>
              </w:rPr>
              <w:t xml:space="preserve"> Computer Services Ltd</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10</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Edna </w:t>
            </w:r>
            <w:proofErr w:type="spellStart"/>
            <w:r>
              <w:rPr>
                <w:rFonts w:ascii="Times New Roman" w:hAnsi="Times New Roman" w:cs="Times New Roman"/>
                <w:b/>
                <w:sz w:val="24"/>
                <w:szCs w:val="24"/>
              </w:rPr>
              <w:t>Ogega</w:t>
            </w:r>
            <w:proofErr w:type="spellEnd"/>
          </w:p>
        </w:tc>
        <w:tc>
          <w:tcPr>
            <w:tcW w:w="4535"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Sigmund Peak Ltd</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11</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Anthony </w:t>
            </w:r>
            <w:proofErr w:type="spellStart"/>
            <w:r>
              <w:rPr>
                <w:rFonts w:ascii="Times New Roman" w:hAnsi="Times New Roman" w:cs="Times New Roman"/>
                <w:b/>
                <w:sz w:val="24"/>
                <w:szCs w:val="24"/>
              </w:rPr>
              <w:t>Mureithi</w:t>
            </w:r>
            <w:proofErr w:type="spellEnd"/>
          </w:p>
        </w:tc>
        <w:tc>
          <w:tcPr>
            <w:tcW w:w="4535"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Multimedia Consultants</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12</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Annette </w:t>
            </w:r>
            <w:proofErr w:type="spellStart"/>
            <w:r>
              <w:rPr>
                <w:rFonts w:ascii="Times New Roman" w:hAnsi="Times New Roman" w:cs="Times New Roman"/>
                <w:b/>
                <w:sz w:val="24"/>
                <w:szCs w:val="24"/>
              </w:rPr>
              <w:t>Kote</w:t>
            </w:r>
            <w:proofErr w:type="spellEnd"/>
          </w:p>
        </w:tc>
        <w:tc>
          <w:tcPr>
            <w:tcW w:w="4535" w:type="dxa"/>
          </w:tcPr>
          <w:p w:rsidR="00813CEB" w:rsidRDefault="00C85733"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Oiar</w:t>
            </w:r>
            <w:proofErr w:type="spellEnd"/>
            <w:r>
              <w:rPr>
                <w:rFonts w:ascii="Times New Roman" w:hAnsi="Times New Roman" w:cs="Times New Roman"/>
                <w:b/>
                <w:sz w:val="24"/>
                <w:szCs w:val="24"/>
              </w:rPr>
              <w:t xml:space="preserve"> Management Institute</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13</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Tom </w:t>
            </w:r>
            <w:proofErr w:type="spellStart"/>
            <w:r>
              <w:rPr>
                <w:rFonts w:ascii="Times New Roman" w:hAnsi="Times New Roman" w:cs="Times New Roman"/>
                <w:b/>
                <w:sz w:val="24"/>
                <w:szCs w:val="24"/>
              </w:rPr>
              <w:t>Nyaboga</w:t>
            </w:r>
            <w:proofErr w:type="spellEnd"/>
          </w:p>
        </w:tc>
        <w:tc>
          <w:tcPr>
            <w:tcW w:w="4535"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Global Training Institute</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14</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Samuel </w:t>
            </w:r>
            <w:proofErr w:type="spellStart"/>
            <w:r>
              <w:rPr>
                <w:rFonts w:ascii="Times New Roman" w:hAnsi="Times New Roman" w:cs="Times New Roman"/>
                <w:b/>
                <w:sz w:val="24"/>
                <w:szCs w:val="24"/>
              </w:rPr>
              <w:t>Gathua</w:t>
            </w:r>
            <w:proofErr w:type="spellEnd"/>
          </w:p>
        </w:tc>
        <w:tc>
          <w:tcPr>
            <w:tcW w:w="4535"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Bright Wood Ventures Ltd</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15</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Glory </w:t>
            </w:r>
            <w:proofErr w:type="spellStart"/>
            <w:r>
              <w:rPr>
                <w:rFonts w:ascii="Times New Roman" w:hAnsi="Times New Roman" w:cs="Times New Roman"/>
                <w:b/>
                <w:sz w:val="24"/>
                <w:szCs w:val="24"/>
              </w:rPr>
              <w:t>Kimaita</w:t>
            </w:r>
            <w:proofErr w:type="spellEnd"/>
          </w:p>
        </w:tc>
        <w:tc>
          <w:tcPr>
            <w:tcW w:w="4535"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Care Networks</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16</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Ruth Odhiambo</w:t>
            </w:r>
          </w:p>
        </w:tc>
        <w:tc>
          <w:tcPr>
            <w:tcW w:w="4535" w:type="dxa"/>
          </w:tcPr>
          <w:p w:rsidR="00813CEB" w:rsidRDefault="00C85733"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Quintica</w:t>
            </w:r>
            <w:proofErr w:type="spellEnd"/>
            <w:r>
              <w:rPr>
                <w:rFonts w:ascii="Times New Roman" w:hAnsi="Times New Roman" w:cs="Times New Roman"/>
                <w:b/>
                <w:sz w:val="24"/>
                <w:szCs w:val="24"/>
              </w:rPr>
              <w:t xml:space="preserve"> East Africa</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17</w:t>
            </w:r>
          </w:p>
        </w:tc>
        <w:tc>
          <w:tcPr>
            <w:tcW w:w="3686" w:type="dxa"/>
          </w:tcPr>
          <w:p w:rsidR="00813CEB" w:rsidRDefault="00C85733"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John Kamau</w:t>
            </w:r>
          </w:p>
        </w:tc>
        <w:tc>
          <w:tcPr>
            <w:tcW w:w="4535"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JKUAT Enterprises Ltd</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18</w:t>
            </w:r>
          </w:p>
        </w:tc>
        <w:tc>
          <w:tcPr>
            <w:tcW w:w="3686"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Martin Kimani</w:t>
            </w:r>
          </w:p>
        </w:tc>
        <w:tc>
          <w:tcPr>
            <w:tcW w:w="4535" w:type="dxa"/>
          </w:tcPr>
          <w:p w:rsidR="00813CEB" w:rsidRDefault="001A049A"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Ansoffs</w:t>
            </w:r>
            <w:proofErr w:type="spellEnd"/>
            <w:r>
              <w:rPr>
                <w:rFonts w:ascii="Times New Roman" w:hAnsi="Times New Roman" w:cs="Times New Roman"/>
                <w:b/>
                <w:sz w:val="24"/>
                <w:szCs w:val="24"/>
              </w:rPr>
              <w:t xml:space="preserve"> Consulting Ltd</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19</w:t>
            </w:r>
          </w:p>
        </w:tc>
        <w:tc>
          <w:tcPr>
            <w:tcW w:w="3686"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Alice </w:t>
            </w:r>
            <w:proofErr w:type="spellStart"/>
            <w:r>
              <w:rPr>
                <w:rFonts w:ascii="Times New Roman" w:hAnsi="Times New Roman" w:cs="Times New Roman"/>
                <w:b/>
                <w:sz w:val="24"/>
                <w:szCs w:val="24"/>
              </w:rPr>
              <w:t>Nyawira</w:t>
            </w:r>
            <w:proofErr w:type="spellEnd"/>
          </w:p>
        </w:tc>
        <w:tc>
          <w:tcPr>
            <w:tcW w:w="4535" w:type="dxa"/>
          </w:tcPr>
          <w:p w:rsidR="00813CEB" w:rsidRDefault="001A049A"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Indepth</w:t>
            </w:r>
            <w:proofErr w:type="spellEnd"/>
            <w:r>
              <w:rPr>
                <w:rFonts w:ascii="Times New Roman" w:hAnsi="Times New Roman" w:cs="Times New Roman"/>
                <w:b/>
                <w:sz w:val="24"/>
                <w:szCs w:val="24"/>
              </w:rPr>
              <w:t xml:space="preserve"> Research Services</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20</w:t>
            </w:r>
          </w:p>
        </w:tc>
        <w:tc>
          <w:tcPr>
            <w:tcW w:w="3686"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Hellen </w:t>
            </w:r>
            <w:proofErr w:type="spellStart"/>
            <w:r>
              <w:rPr>
                <w:rFonts w:ascii="Times New Roman" w:hAnsi="Times New Roman" w:cs="Times New Roman"/>
                <w:b/>
                <w:sz w:val="24"/>
                <w:szCs w:val="24"/>
              </w:rPr>
              <w:t>Kangiri</w:t>
            </w:r>
            <w:proofErr w:type="spellEnd"/>
          </w:p>
        </w:tc>
        <w:tc>
          <w:tcPr>
            <w:tcW w:w="4535"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Inspirations </w:t>
            </w:r>
            <w:proofErr w:type="spellStart"/>
            <w:r>
              <w:rPr>
                <w:rFonts w:ascii="Times New Roman" w:hAnsi="Times New Roman" w:cs="Times New Roman"/>
                <w:b/>
                <w:sz w:val="24"/>
                <w:szCs w:val="24"/>
              </w:rPr>
              <w:t>Mgnt</w:t>
            </w:r>
            <w:proofErr w:type="spellEnd"/>
            <w:r>
              <w:rPr>
                <w:rFonts w:ascii="Times New Roman" w:hAnsi="Times New Roman" w:cs="Times New Roman"/>
                <w:b/>
                <w:sz w:val="24"/>
                <w:szCs w:val="24"/>
              </w:rPr>
              <w:t xml:space="preserve"> Consultants</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21</w:t>
            </w:r>
          </w:p>
        </w:tc>
        <w:tc>
          <w:tcPr>
            <w:tcW w:w="3686"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Charity </w:t>
            </w:r>
            <w:proofErr w:type="spellStart"/>
            <w:r>
              <w:rPr>
                <w:rFonts w:ascii="Times New Roman" w:hAnsi="Times New Roman" w:cs="Times New Roman"/>
                <w:b/>
                <w:sz w:val="24"/>
                <w:szCs w:val="24"/>
              </w:rPr>
              <w:t>Ndungu</w:t>
            </w:r>
            <w:proofErr w:type="spellEnd"/>
          </w:p>
        </w:tc>
        <w:tc>
          <w:tcPr>
            <w:tcW w:w="4535" w:type="dxa"/>
          </w:tcPr>
          <w:p w:rsidR="00813CEB" w:rsidRDefault="001A049A"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Viscas</w:t>
            </w:r>
            <w:proofErr w:type="spellEnd"/>
            <w:r>
              <w:rPr>
                <w:rFonts w:ascii="Times New Roman" w:hAnsi="Times New Roman" w:cs="Times New Roman"/>
                <w:b/>
                <w:sz w:val="24"/>
                <w:szCs w:val="24"/>
              </w:rPr>
              <w:t xml:space="preserve"> Industrial</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22</w:t>
            </w:r>
          </w:p>
        </w:tc>
        <w:tc>
          <w:tcPr>
            <w:tcW w:w="3686"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Collins </w:t>
            </w:r>
            <w:proofErr w:type="spellStart"/>
            <w:r>
              <w:rPr>
                <w:rFonts w:ascii="Times New Roman" w:hAnsi="Times New Roman" w:cs="Times New Roman"/>
                <w:b/>
                <w:sz w:val="24"/>
                <w:szCs w:val="24"/>
              </w:rPr>
              <w:t>Abuya</w:t>
            </w:r>
            <w:proofErr w:type="spellEnd"/>
          </w:p>
        </w:tc>
        <w:tc>
          <w:tcPr>
            <w:tcW w:w="4535" w:type="dxa"/>
          </w:tcPr>
          <w:p w:rsidR="00813CEB" w:rsidRDefault="001A049A"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Technobrain</w:t>
            </w:r>
            <w:proofErr w:type="spellEnd"/>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23</w:t>
            </w:r>
          </w:p>
        </w:tc>
        <w:tc>
          <w:tcPr>
            <w:tcW w:w="3686"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Justin </w:t>
            </w:r>
            <w:proofErr w:type="spellStart"/>
            <w:r>
              <w:rPr>
                <w:rFonts w:ascii="Times New Roman" w:hAnsi="Times New Roman" w:cs="Times New Roman"/>
                <w:b/>
                <w:sz w:val="24"/>
                <w:szCs w:val="24"/>
              </w:rPr>
              <w:t>Muthama</w:t>
            </w:r>
            <w:proofErr w:type="spellEnd"/>
          </w:p>
        </w:tc>
        <w:tc>
          <w:tcPr>
            <w:tcW w:w="4535"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International </w:t>
            </w:r>
            <w:proofErr w:type="spellStart"/>
            <w:r>
              <w:rPr>
                <w:rFonts w:ascii="Times New Roman" w:hAnsi="Times New Roman" w:cs="Times New Roman"/>
                <w:b/>
                <w:sz w:val="24"/>
                <w:szCs w:val="24"/>
              </w:rPr>
              <w:t>Rehaissance</w:t>
            </w:r>
            <w:proofErr w:type="spellEnd"/>
            <w:r>
              <w:rPr>
                <w:rFonts w:ascii="Times New Roman" w:hAnsi="Times New Roman" w:cs="Times New Roman"/>
                <w:b/>
                <w:sz w:val="24"/>
                <w:szCs w:val="24"/>
              </w:rPr>
              <w:t xml:space="preserve"> Centre</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24</w:t>
            </w:r>
          </w:p>
        </w:tc>
        <w:tc>
          <w:tcPr>
            <w:tcW w:w="3686"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Wilfred </w:t>
            </w:r>
            <w:proofErr w:type="spellStart"/>
            <w:r>
              <w:rPr>
                <w:rFonts w:ascii="Times New Roman" w:hAnsi="Times New Roman" w:cs="Times New Roman"/>
                <w:b/>
                <w:sz w:val="24"/>
                <w:szCs w:val="24"/>
              </w:rPr>
              <w:t>Toweett</w:t>
            </w:r>
            <w:proofErr w:type="spellEnd"/>
          </w:p>
        </w:tc>
        <w:tc>
          <w:tcPr>
            <w:tcW w:w="4535"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Peak Performance International</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25</w:t>
            </w:r>
          </w:p>
        </w:tc>
        <w:tc>
          <w:tcPr>
            <w:tcW w:w="3686"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Peter </w:t>
            </w:r>
            <w:proofErr w:type="spellStart"/>
            <w:r>
              <w:rPr>
                <w:rFonts w:ascii="Times New Roman" w:hAnsi="Times New Roman" w:cs="Times New Roman"/>
                <w:b/>
                <w:sz w:val="24"/>
                <w:szCs w:val="24"/>
              </w:rPr>
              <w:t>Kasyoki</w:t>
            </w:r>
            <w:proofErr w:type="spellEnd"/>
          </w:p>
        </w:tc>
        <w:tc>
          <w:tcPr>
            <w:tcW w:w="4535" w:type="dxa"/>
          </w:tcPr>
          <w:p w:rsidR="00813CEB" w:rsidRDefault="001A049A"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ICT Mentors Ltd</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26</w:t>
            </w:r>
          </w:p>
        </w:tc>
        <w:tc>
          <w:tcPr>
            <w:tcW w:w="3686" w:type="dxa"/>
          </w:tcPr>
          <w:p w:rsidR="00813CEB" w:rsidRDefault="001A049A"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Rohit</w:t>
            </w:r>
            <w:proofErr w:type="spellEnd"/>
            <w:r>
              <w:rPr>
                <w:rFonts w:ascii="Times New Roman" w:hAnsi="Times New Roman" w:cs="Times New Roman"/>
                <w:b/>
                <w:sz w:val="24"/>
                <w:szCs w:val="24"/>
              </w:rPr>
              <w:t xml:space="preserve"> Sharma</w:t>
            </w:r>
          </w:p>
        </w:tc>
        <w:tc>
          <w:tcPr>
            <w:tcW w:w="4535" w:type="dxa"/>
          </w:tcPr>
          <w:p w:rsidR="00813CEB" w:rsidRDefault="001A049A"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Centom</w:t>
            </w:r>
            <w:proofErr w:type="spellEnd"/>
            <w:r>
              <w:rPr>
                <w:rFonts w:ascii="Times New Roman" w:hAnsi="Times New Roman" w:cs="Times New Roman"/>
                <w:b/>
                <w:sz w:val="24"/>
                <w:szCs w:val="24"/>
              </w:rPr>
              <w:t xml:space="preserve"> Learning Ltd</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27</w:t>
            </w:r>
          </w:p>
        </w:tc>
        <w:tc>
          <w:tcPr>
            <w:tcW w:w="3686" w:type="dxa"/>
          </w:tcPr>
          <w:p w:rsidR="00813CEB" w:rsidRDefault="001A049A"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Kezia</w:t>
            </w:r>
            <w:proofErr w:type="spellEnd"/>
            <w:r>
              <w:rPr>
                <w:rFonts w:ascii="Times New Roman" w:hAnsi="Times New Roman" w:cs="Times New Roman"/>
                <w:b/>
                <w:sz w:val="24"/>
                <w:szCs w:val="24"/>
              </w:rPr>
              <w:t xml:space="preserve"> </w:t>
            </w:r>
            <w:proofErr w:type="spellStart"/>
            <w:r w:rsidR="004A17C9">
              <w:rPr>
                <w:rFonts w:ascii="Times New Roman" w:hAnsi="Times New Roman" w:cs="Times New Roman"/>
                <w:b/>
                <w:sz w:val="24"/>
                <w:szCs w:val="24"/>
              </w:rPr>
              <w:t>Wanjiku</w:t>
            </w:r>
            <w:proofErr w:type="spellEnd"/>
          </w:p>
        </w:tc>
        <w:tc>
          <w:tcPr>
            <w:tcW w:w="4535" w:type="dxa"/>
          </w:tcPr>
          <w:p w:rsidR="00813CEB" w:rsidRDefault="004A17C9" w:rsidP="004A17C9">
            <w:pPr>
              <w:tabs>
                <w:tab w:val="left" w:pos="7440"/>
              </w:tabs>
              <w:rPr>
                <w:rFonts w:ascii="Times New Roman" w:hAnsi="Times New Roman" w:cs="Times New Roman"/>
                <w:b/>
                <w:sz w:val="24"/>
                <w:szCs w:val="24"/>
              </w:rPr>
            </w:pPr>
            <w:r>
              <w:rPr>
                <w:rFonts w:ascii="Times New Roman" w:hAnsi="Times New Roman" w:cs="Times New Roman"/>
                <w:b/>
                <w:sz w:val="24"/>
                <w:szCs w:val="24"/>
              </w:rPr>
              <w:t>Stan Consulting</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28</w:t>
            </w:r>
          </w:p>
        </w:tc>
        <w:tc>
          <w:tcPr>
            <w:tcW w:w="3686" w:type="dxa"/>
          </w:tcPr>
          <w:p w:rsidR="00813CEB" w:rsidRDefault="004A17C9"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Henry </w:t>
            </w:r>
            <w:proofErr w:type="spellStart"/>
            <w:r>
              <w:rPr>
                <w:rFonts w:ascii="Times New Roman" w:hAnsi="Times New Roman" w:cs="Times New Roman"/>
                <w:b/>
                <w:sz w:val="24"/>
                <w:szCs w:val="24"/>
              </w:rPr>
              <w:t>Aganda</w:t>
            </w:r>
            <w:proofErr w:type="spellEnd"/>
          </w:p>
        </w:tc>
        <w:tc>
          <w:tcPr>
            <w:tcW w:w="4535" w:type="dxa"/>
          </w:tcPr>
          <w:p w:rsidR="00813CEB" w:rsidRDefault="004A17C9"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International Sales Training Institute</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29</w:t>
            </w:r>
          </w:p>
        </w:tc>
        <w:tc>
          <w:tcPr>
            <w:tcW w:w="3686" w:type="dxa"/>
          </w:tcPr>
          <w:p w:rsidR="00813CEB" w:rsidRDefault="004A17C9"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Kenneth Kuria</w:t>
            </w:r>
          </w:p>
        </w:tc>
        <w:tc>
          <w:tcPr>
            <w:tcW w:w="4535" w:type="dxa"/>
          </w:tcPr>
          <w:p w:rsidR="00813CEB" w:rsidRDefault="004A17C9"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Institute of Advanced Technology</w:t>
            </w:r>
          </w:p>
        </w:tc>
      </w:tr>
      <w:tr w:rsidR="00813CEB" w:rsidTr="001A41C5">
        <w:tc>
          <w:tcPr>
            <w:tcW w:w="769" w:type="dxa"/>
          </w:tcPr>
          <w:p w:rsidR="00813CEB" w:rsidRDefault="00813CEB"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30</w:t>
            </w:r>
          </w:p>
        </w:tc>
        <w:tc>
          <w:tcPr>
            <w:tcW w:w="3686" w:type="dxa"/>
          </w:tcPr>
          <w:p w:rsidR="00813CEB" w:rsidRDefault="004A17C9" w:rsidP="004A310E">
            <w:pPr>
              <w:tabs>
                <w:tab w:val="left" w:pos="7440"/>
              </w:tabs>
              <w:rPr>
                <w:rFonts w:ascii="Times New Roman" w:hAnsi="Times New Roman" w:cs="Times New Roman"/>
                <w:b/>
                <w:sz w:val="24"/>
                <w:szCs w:val="24"/>
              </w:rPr>
            </w:pPr>
            <w:r>
              <w:rPr>
                <w:rFonts w:ascii="Times New Roman" w:hAnsi="Times New Roman" w:cs="Times New Roman"/>
                <w:b/>
                <w:sz w:val="24"/>
                <w:szCs w:val="24"/>
              </w:rPr>
              <w:t xml:space="preserve">Elena </w:t>
            </w:r>
            <w:proofErr w:type="spellStart"/>
            <w:r>
              <w:rPr>
                <w:rFonts w:ascii="Times New Roman" w:hAnsi="Times New Roman" w:cs="Times New Roman"/>
                <w:b/>
                <w:sz w:val="24"/>
                <w:szCs w:val="24"/>
              </w:rPr>
              <w:t>Mwaniki</w:t>
            </w:r>
            <w:proofErr w:type="spellEnd"/>
          </w:p>
        </w:tc>
        <w:tc>
          <w:tcPr>
            <w:tcW w:w="4535" w:type="dxa"/>
          </w:tcPr>
          <w:p w:rsidR="00813CEB" w:rsidRDefault="004A17C9" w:rsidP="004A310E">
            <w:pPr>
              <w:tabs>
                <w:tab w:val="left" w:pos="7440"/>
              </w:tabs>
              <w:rPr>
                <w:rFonts w:ascii="Times New Roman" w:hAnsi="Times New Roman" w:cs="Times New Roman"/>
                <w:b/>
                <w:sz w:val="24"/>
                <w:szCs w:val="24"/>
              </w:rPr>
            </w:pPr>
            <w:proofErr w:type="spellStart"/>
            <w:r>
              <w:rPr>
                <w:rFonts w:ascii="Times New Roman" w:hAnsi="Times New Roman" w:cs="Times New Roman"/>
                <w:b/>
                <w:sz w:val="24"/>
                <w:szCs w:val="24"/>
              </w:rPr>
              <w:t>Quintica</w:t>
            </w:r>
            <w:proofErr w:type="spellEnd"/>
            <w:r>
              <w:rPr>
                <w:rFonts w:ascii="Times New Roman" w:hAnsi="Times New Roman" w:cs="Times New Roman"/>
                <w:b/>
                <w:sz w:val="24"/>
                <w:szCs w:val="24"/>
              </w:rPr>
              <w:t xml:space="preserve"> Kenya</w:t>
            </w:r>
          </w:p>
        </w:tc>
      </w:tr>
    </w:tbl>
    <w:p w:rsidR="00813CEB" w:rsidRDefault="00813CEB" w:rsidP="004A310E">
      <w:pPr>
        <w:tabs>
          <w:tab w:val="left" w:pos="7440"/>
        </w:tabs>
        <w:ind w:left="360"/>
        <w:rPr>
          <w:rFonts w:ascii="Times New Roman" w:hAnsi="Times New Roman" w:cs="Times New Roman"/>
          <w:b/>
          <w:sz w:val="24"/>
          <w:szCs w:val="24"/>
        </w:rPr>
      </w:pPr>
    </w:p>
    <w:p w:rsidR="00813CEB" w:rsidRDefault="00813CEB" w:rsidP="004A310E">
      <w:pPr>
        <w:tabs>
          <w:tab w:val="left" w:pos="7440"/>
        </w:tabs>
        <w:ind w:left="360"/>
        <w:rPr>
          <w:rFonts w:ascii="Times New Roman" w:hAnsi="Times New Roman" w:cs="Times New Roman"/>
          <w:b/>
          <w:sz w:val="24"/>
          <w:szCs w:val="24"/>
        </w:rPr>
      </w:pPr>
    </w:p>
    <w:p w:rsidR="004A17C9" w:rsidRDefault="004A17C9" w:rsidP="004A310E">
      <w:pPr>
        <w:tabs>
          <w:tab w:val="left" w:pos="7440"/>
        </w:tabs>
        <w:ind w:left="360"/>
        <w:rPr>
          <w:rFonts w:ascii="Times New Roman" w:hAnsi="Times New Roman" w:cs="Times New Roman"/>
          <w:b/>
          <w:sz w:val="24"/>
          <w:szCs w:val="24"/>
        </w:rPr>
      </w:pPr>
    </w:p>
    <w:p w:rsidR="004A17C9" w:rsidRDefault="004A17C9" w:rsidP="004A310E">
      <w:pPr>
        <w:tabs>
          <w:tab w:val="left" w:pos="7440"/>
        </w:tabs>
        <w:ind w:left="360"/>
        <w:rPr>
          <w:rFonts w:ascii="Times New Roman" w:hAnsi="Times New Roman" w:cs="Times New Roman"/>
          <w:b/>
          <w:sz w:val="24"/>
          <w:szCs w:val="24"/>
        </w:rPr>
      </w:pPr>
    </w:p>
    <w:p w:rsidR="00FF6FEF" w:rsidRPr="00FF6FEF" w:rsidRDefault="00FF6555" w:rsidP="004A310E">
      <w:pPr>
        <w:tabs>
          <w:tab w:val="left" w:pos="7440"/>
        </w:tabs>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Kenya Power Team </w:t>
      </w:r>
      <w:r w:rsidR="00FF6FEF" w:rsidRPr="00FF6FEF">
        <w:rPr>
          <w:rFonts w:ascii="Times New Roman" w:hAnsi="Times New Roman" w:cs="Times New Roman"/>
          <w:b/>
          <w:sz w:val="24"/>
          <w:szCs w:val="24"/>
        </w:rPr>
        <w:t>Members</w:t>
      </w:r>
      <w:r w:rsidR="004A310E">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2875"/>
        <w:gridCol w:w="3870"/>
      </w:tblGrid>
      <w:tr w:rsidR="00AB47A1" w:rsidTr="001974FB">
        <w:tc>
          <w:tcPr>
            <w:tcW w:w="2875" w:type="dxa"/>
          </w:tcPr>
          <w:p w:rsidR="00AB47A1" w:rsidRPr="00E15B22" w:rsidRDefault="00AB47A1" w:rsidP="0048175F">
            <w:pPr>
              <w:rPr>
                <w:rFonts w:ascii="Times New Roman" w:hAnsi="Times New Roman" w:cs="Times New Roman"/>
                <w:b/>
                <w:sz w:val="24"/>
                <w:szCs w:val="24"/>
              </w:rPr>
            </w:pPr>
            <w:r w:rsidRPr="00E15B22">
              <w:rPr>
                <w:rFonts w:ascii="Times New Roman" w:hAnsi="Times New Roman" w:cs="Times New Roman"/>
                <w:b/>
                <w:sz w:val="24"/>
                <w:szCs w:val="24"/>
              </w:rPr>
              <w:t xml:space="preserve">Name </w:t>
            </w:r>
          </w:p>
        </w:tc>
        <w:tc>
          <w:tcPr>
            <w:tcW w:w="3870" w:type="dxa"/>
          </w:tcPr>
          <w:p w:rsidR="00AB47A1" w:rsidRPr="00E15B22" w:rsidRDefault="00AB47A1" w:rsidP="0048175F">
            <w:pPr>
              <w:rPr>
                <w:rFonts w:ascii="Times New Roman" w:hAnsi="Times New Roman" w:cs="Times New Roman"/>
                <w:b/>
                <w:sz w:val="24"/>
                <w:szCs w:val="24"/>
              </w:rPr>
            </w:pPr>
            <w:r w:rsidRPr="00E15B22">
              <w:rPr>
                <w:rFonts w:ascii="Times New Roman" w:hAnsi="Times New Roman" w:cs="Times New Roman"/>
                <w:b/>
                <w:sz w:val="24"/>
                <w:szCs w:val="24"/>
              </w:rPr>
              <w:t>Designation</w:t>
            </w:r>
          </w:p>
        </w:tc>
      </w:tr>
      <w:tr w:rsidR="001B5AFD" w:rsidTr="001974FB">
        <w:tc>
          <w:tcPr>
            <w:tcW w:w="2875" w:type="dxa"/>
          </w:tcPr>
          <w:p w:rsidR="001B5AFD" w:rsidRPr="004A310E" w:rsidRDefault="004A17C9" w:rsidP="004A31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Catherine Gitamo</w:t>
            </w:r>
          </w:p>
        </w:tc>
        <w:tc>
          <w:tcPr>
            <w:tcW w:w="3870" w:type="dxa"/>
          </w:tcPr>
          <w:p w:rsidR="001B5AFD" w:rsidRDefault="004A17C9" w:rsidP="00772893">
            <w:pPr>
              <w:rPr>
                <w:rFonts w:ascii="Times New Roman" w:hAnsi="Times New Roman" w:cs="Times New Roman"/>
                <w:sz w:val="24"/>
                <w:szCs w:val="24"/>
              </w:rPr>
            </w:pPr>
            <w:r>
              <w:rPr>
                <w:rFonts w:ascii="Times New Roman" w:hAnsi="Times New Roman" w:cs="Times New Roman"/>
                <w:sz w:val="24"/>
                <w:szCs w:val="24"/>
              </w:rPr>
              <w:t>Manager (L&amp;D)</w:t>
            </w:r>
          </w:p>
        </w:tc>
      </w:tr>
      <w:tr w:rsidR="004A17C9" w:rsidTr="001974FB">
        <w:tc>
          <w:tcPr>
            <w:tcW w:w="2875" w:type="dxa"/>
          </w:tcPr>
          <w:p w:rsidR="004A17C9" w:rsidRDefault="004A17C9" w:rsidP="004A31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Joyce Ochieng</w:t>
            </w:r>
          </w:p>
        </w:tc>
        <w:tc>
          <w:tcPr>
            <w:tcW w:w="3870" w:type="dxa"/>
          </w:tcPr>
          <w:p w:rsidR="004A17C9" w:rsidRDefault="004A17C9" w:rsidP="00772893">
            <w:pPr>
              <w:rPr>
                <w:rFonts w:ascii="Times New Roman" w:hAnsi="Times New Roman" w:cs="Times New Roman"/>
                <w:sz w:val="24"/>
                <w:szCs w:val="24"/>
              </w:rPr>
            </w:pPr>
            <w:r>
              <w:rPr>
                <w:rFonts w:ascii="Times New Roman" w:hAnsi="Times New Roman" w:cs="Times New Roman"/>
                <w:sz w:val="24"/>
                <w:szCs w:val="24"/>
              </w:rPr>
              <w:t>Ag. Manager, Supply Chain</w:t>
            </w:r>
          </w:p>
        </w:tc>
      </w:tr>
      <w:tr w:rsidR="004A17C9" w:rsidTr="001974FB">
        <w:tc>
          <w:tcPr>
            <w:tcW w:w="2875" w:type="dxa"/>
          </w:tcPr>
          <w:p w:rsidR="004A17C9" w:rsidRDefault="004A17C9" w:rsidP="004A31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Anne Thairu</w:t>
            </w:r>
          </w:p>
        </w:tc>
        <w:tc>
          <w:tcPr>
            <w:tcW w:w="3870" w:type="dxa"/>
          </w:tcPr>
          <w:p w:rsidR="004A17C9" w:rsidRDefault="004A17C9" w:rsidP="00772893">
            <w:pPr>
              <w:rPr>
                <w:rFonts w:ascii="Times New Roman" w:hAnsi="Times New Roman" w:cs="Times New Roman"/>
                <w:sz w:val="24"/>
                <w:szCs w:val="24"/>
              </w:rPr>
            </w:pPr>
            <w:r>
              <w:rPr>
                <w:rFonts w:ascii="Times New Roman" w:hAnsi="Times New Roman" w:cs="Times New Roman"/>
                <w:sz w:val="24"/>
                <w:szCs w:val="24"/>
              </w:rPr>
              <w:t>Chief Human Resource Officer</w:t>
            </w:r>
          </w:p>
        </w:tc>
      </w:tr>
      <w:tr w:rsidR="00AB47A1" w:rsidTr="001974FB">
        <w:tc>
          <w:tcPr>
            <w:tcW w:w="2875" w:type="dxa"/>
          </w:tcPr>
          <w:p w:rsidR="00772893" w:rsidRPr="00772893" w:rsidRDefault="00772893" w:rsidP="0077289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Sarah Karonei</w:t>
            </w:r>
          </w:p>
        </w:tc>
        <w:tc>
          <w:tcPr>
            <w:tcW w:w="3870" w:type="dxa"/>
          </w:tcPr>
          <w:p w:rsidR="00AB47A1" w:rsidRDefault="004A17C9" w:rsidP="004A17C9">
            <w:pPr>
              <w:rPr>
                <w:rFonts w:ascii="Times New Roman" w:hAnsi="Times New Roman" w:cs="Times New Roman"/>
                <w:sz w:val="24"/>
                <w:szCs w:val="24"/>
              </w:rPr>
            </w:pPr>
            <w:r>
              <w:rPr>
                <w:rFonts w:ascii="Times New Roman" w:hAnsi="Times New Roman" w:cs="Times New Roman"/>
                <w:sz w:val="24"/>
                <w:szCs w:val="24"/>
              </w:rPr>
              <w:t xml:space="preserve">Senior </w:t>
            </w:r>
            <w:r w:rsidR="004A310E">
              <w:rPr>
                <w:rFonts w:ascii="Times New Roman" w:hAnsi="Times New Roman" w:cs="Times New Roman"/>
                <w:sz w:val="24"/>
                <w:szCs w:val="24"/>
              </w:rPr>
              <w:t xml:space="preserve">Supply Chain </w:t>
            </w:r>
            <w:r>
              <w:rPr>
                <w:rFonts w:ascii="Times New Roman" w:hAnsi="Times New Roman" w:cs="Times New Roman"/>
                <w:sz w:val="24"/>
                <w:szCs w:val="24"/>
              </w:rPr>
              <w:t>Assistant</w:t>
            </w:r>
          </w:p>
        </w:tc>
      </w:tr>
    </w:tbl>
    <w:p w:rsidR="00006CB5" w:rsidRDefault="00006CB5" w:rsidP="0048175F">
      <w:pPr>
        <w:rPr>
          <w:rFonts w:ascii="Times New Roman" w:hAnsi="Times New Roman" w:cs="Times New Roman"/>
          <w:sz w:val="24"/>
          <w:szCs w:val="24"/>
        </w:rPr>
      </w:pPr>
    </w:p>
    <w:p w:rsidR="00372651" w:rsidRDefault="00372651" w:rsidP="0048175F">
      <w:pPr>
        <w:rPr>
          <w:rFonts w:ascii="Times New Roman" w:hAnsi="Times New Roman" w:cs="Times New Roman"/>
          <w:sz w:val="24"/>
          <w:szCs w:val="24"/>
        </w:rPr>
      </w:pPr>
      <w:r>
        <w:rPr>
          <w:rFonts w:ascii="Times New Roman" w:hAnsi="Times New Roman" w:cs="Times New Roman"/>
          <w:sz w:val="24"/>
          <w:szCs w:val="24"/>
        </w:rPr>
        <w:t xml:space="preserve">The </w:t>
      </w:r>
      <w:r w:rsidR="00CD7E3B">
        <w:rPr>
          <w:rFonts w:ascii="Times New Roman" w:hAnsi="Times New Roman" w:cs="Times New Roman"/>
          <w:sz w:val="24"/>
          <w:szCs w:val="24"/>
        </w:rPr>
        <w:t>meeting commenced</w:t>
      </w:r>
      <w:r w:rsidR="004A17C9">
        <w:rPr>
          <w:rFonts w:ascii="Times New Roman" w:hAnsi="Times New Roman" w:cs="Times New Roman"/>
          <w:sz w:val="24"/>
          <w:szCs w:val="24"/>
        </w:rPr>
        <w:t xml:space="preserve"> at 10:0</w:t>
      </w:r>
      <w:r w:rsidR="009C299B">
        <w:rPr>
          <w:rFonts w:ascii="Times New Roman" w:hAnsi="Times New Roman" w:cs="Times New Roman"/>
          <w:sz w:val="24"/>
          <w:szCs w:val="24"/>
        </w:rPr>
        <w:t xml:space="preserve">0 </w:t>
      </w:r>
      <w:r>
        <w:rPr>
          <w:rFonts w:ascii="Times New Roman" w:hAnsi="Times New Roman" w:cs="Times New Roman"/>
          <w:sz w:val="24"/>
          <w:szCs w:val="24"/>
        </w:rPr>
        <w:t>am.</w:t>
      </w:r>
    </w:p>
    <w:p w:rsidR="001B54BC" w:rsidRPr="00C77185" w:rsidRDefault="00372651" w:rsidP="00C77185">
      <w:pPr>
        <w:jc w:val="both"/>
        <w:rPr>
          <w:rFonts w:ascii="Times New Roman" w:hAnsi="Times New Roman" w:cs="Times New Roman"/>
          <w:sz w:val="24"/>
          <w:szCs w:val="24"/>
        </w:rPr>
      </w:pPr>
      <w:r w:rsidRPr="00C77185">
        <w:rPr>
          <w:rFonts w:ascii="Times New Roman" w:hAnsi="Times New Roman" w:cs="Times New Roman"/>
          <w:sz w:val="24"/>
          <w:szCs w:val="24"/>
        </w:rPr>
        <w:t>The</w:t>
      </w:r>
      <w:r w:rsidR="001B54BC" w:rsidRPr="00C77185">
        <w:rPr>
          <w:rFonts w:ascii="Times New Roman" w:hAnsi="Times New Roman" w:cs="Times New Roman"/>
          <w:sz w:val="24"/>
          <w:szCs w:val="24"/>
        </w:rPr>
        <w:t xml:space="preserve"> objective of holding </w:t>
      </w:r>
      <w:r w:rsidR="00044F57" w:rsidRPr="00C77185">
        <w:rPr>
          <w:rFonts w:ascii="Times New Roman" w:hAnsi="Times New Roman" w:cs="Times New Roman"/>
          <w:sz w:val="24"/>
          <w:szCs w:val="24"/>
        </w:rPr>
        <w:t>the</w:t>
      </w:r>
      <w:r w:rsidR="001B54BC" w:rsidRPr="00C77185">
        <w:rPr>
          <w:rFonts w:ascii="Times New Roman" w:hAnsi="Times New Roman" w:cs="Times New Roman"/>
          <w:sz w:val="24"/>
          <w:szCs w:val="24"/>
        </w:rPr>
        <w:t xml:space="preserve"> pre-bid</w:t>
      </w:r>
      <w:r w:rsidR="006133BE" w:rsidRPr="00C77185">
        <w:rPr>
          <w:rFonts w:ascii="Times New Roman" w:hAnsi="Times New Roman" w:cs="Times New Roman"/>
          <w:sz w:val="24"/>
          <w:szCs w:val="24"/>
        </w:rPr>
        <w:t xml:space="preserve"> meeting</w:t>
      </w:r>
      <w:r w:rsidR="00C46B77">
        <w:rPr>
          <w:rFonts w:ascii="Times New Roman" w:hAnsi="Times New Roman" w:cs="Times New Roman"/>
          <w:sz w:val="24"/>
          <w:szCs w:val="24"/>
        </w:rPr>
        <w:t xml:space="preserve"> </w:t>
      </w:r>
      <w:r w:rsidR="00044F57" w:rsidRPr="00C77185">
        <w:rPr>
          <w:rFonts w:ascii="Times New Roman" w:hAnsi="Times New Roman" w:cs="Times New Roman"/>
          <w:sz w:val="24"/>
          <w:szCs w:val="24"/>
        </w:rPr>
        <w:t>wa</w:t>
      </w:r>
      <w:r w:rsidR="001B54BC" w:rsidRPr="00C77185">
        <w:rPr>
          <w:rFonts w:ascii="Times New Roman" w:hAnsi="Times New Roman" w:cs="Times New Roman"/>
          <w:sz w:val="24"/>
          <w:szCs w:val="24"/>
        </w:rPr>
        <w:t xml:space="preserve">s to clarify </w:t>
      </w:r>
      <w:r w:rsidR="00044F57" w:rsidRPr="00C77185">
        <w:rPr>
          <w:rFonts w:ascii="Times New Roman" w:hAnsi="Times New Roman" w:cs="Times New Roman"/>
          <w:sz w:val="24"/>
          <w:szCs w:val="24"/>
        </w:rPr>
        <w:t>what wa</w:t>
      </w:r>
      <w:r w:rsidR="001B54BC" w:rsidRPr="00C77185">
        <w:rPr>
          <w:rFonts w:ascii="Times New Roman" w:hAnsi="Times New Roman" w:cs="Times New Roman"/>
          <w:sz w:val="24"/>
          <w:szCs w:val="24"/>
        </w:rPr>
        <w:t>s required in the tender with a view to make the bidders understand</w:t>
      </w:r>
      <w:r w:rsidR="00044F57" w:rsidRPr="00C77185">
        <w:rPr>
          <w:rFonts w:ascii="Times New Roman" w:hAnsi="Times New Roman" w:cs="Times New Roman"/>
          <w:sz w:val="24"/>
          <w:szCs w:val="24"/>
        </w:rPr>
        <w:t xml:space="preserve"> the document</w:t>
      </w:r>
      <w:r w:rsidR="001B54BC" w:rsidRPr="00C77185">
        <w:rPr>
          <w:rFonts w:ascii="Times New Roman" w:hAnsi="Times New Roman" w:cs="Times New Roman"/>
          <w:sz w:val="24"/>
          <w:szCs w:val="24"/>
        </w:rPr>
        <w:t xml:space="preserve"> and bid </w:t>
      </w:r>
      <w:r w:rsidR="00C46B77">
        <w:rPr>
          <w:rFonts w:ascii="Times New Roman" w:hAnsi="Times New Roman" w:cs="Times New Roman"/>
          <w:sz w:val="24"/>
          <w:szCs w:val="24"/>
        </w:rPr>
        <w:t>compre</w:t>
      </w:r>
      <w:r w:rsidR="002F0003">
        <w:rPr>
          <w:rFonts w:ascii="Times New Roman" w:hAnsi="Times New Roman" w:cs="Times New Roman"/>
          <w:sz w:val="24"/>
          <w:szCs w:val="24"/>
        </w:rPr>
        <w:t>he</w:t>
      </w:r>
      <w:r w:rsidR="00C46B77">
        <w:rPr>
          <w:rFonts w:ascii="Times New Roman" w:hAnsi="Times New Roman" w:cs="Times New Roman"/>
          <w:sz w:val="24"/>
          <w:szCs w:val="24"/>
        </w:rPr>
        <w:t>nsively</w:t>
      </w:r>
      <w:r w:rsidR="001B54BC" w:rsidRPr="00C77185">
        <w:rPr>
          <w:rFonts w:ascii="Times New Roman" w:hAnsi="Times New Roman" w:cs="Times New Roman"/>
          <w:sz w:val="24"/>
          <w:szCs w:val="24"/>
        </w:rPr>
        <w:t>.</w:t>
      </w:r>
    </w:p>
    <w:p w:rsidR="00C77185" w:rsidRPr="00C77185" w:rsidRDefault="00C77185" w:rsidP="00C77185">
      <w:pPr>
        <w:jc w:val="both"/>
        <w:rPr>
          <w:rFonts w:ascii="Times New Roman" w:hAnsi="Times New Roman" w:cs="Times New Roman"/>
          <w:sz w:val="24"/>
          <w:szCs w:val="24"/>
        </w:rPr>
      </w:pPr>
      <w:r w:rsidRPr="00C77185">
        <w:rPr>
          <w:rFonts w:ascii="Times New Roman" w:hAnsi="Times New Roman" w:cs="Times New Roman"/>
          <w:sz w:val="24"/>
          <w:szCs w:val="24"/>
        </w:rPr>
        <w:t xml:space="preserve">The </w:t>
      </w:r>
      <w:r w:rsidR="004A17C9">
        <w:rPr>
          <w:rFonts w:ascii="Times New Roman" w:hAnsi="Times New Roman" w:cs="Times New Roman"/>
          <w:sz w:val="24"/>
          <w:szCs w:val="24"/>
        </w:rPr>
        <w:t>Pre-bid meeting was convened at 10:0</w:t>
      </w:r>
      <w:r w:rsidRPr="00C77185">
        <w:rPr>
          <w:rFonts w:ascii="Times New Roman" w:hAnsi="Times New Roman" w:cs="Times New Roman"/>
          <w:sz w:val="24"/>
          <w:szCs w:val="24"/>
        </w:rPr>
        <w:t xml:space="preserve">0 am by </w:t>
      </w:r>
      <w:r w:rsidR="00C46B77">
        <w:rPr>
          <w:rFonts w:ascii="Times New Roman" w:hAnsi="Times New Roman" w:cs="Times New Roman"/>
          <w:sz w:val="24"/>
          <w:szCs w:val="24"/>
        </w:rPr>
        <w:t>Senior Supply Chain Assistant and Chief Human Resource Officer</w:t>
      </w:r>
      <w:proofErr w:type="gramStart"/>
      <w:r w:rsidRPr="00C77185">
        <w:rPr>
          <w:rFonts w:ascii="Times New Roman" w:hAnsi="Times New Roman" w:cs="Times New Roman"/>
          <w:sz w:val="24"/>
          <w:szCs w:val="24"/>
        </w:rPr>
        <w:t>..</w:t>
      </w:r>
      <w:proofErr w:type="gramEnd"/>
    </w:p>
    <w:p w:rsidR="00C77185" w:rsidRPr="00C77185" w:rsidRDefault="00C77185" w:rsidP="00C77185">
      <w:pPr>
        <w:jc w:val="both"/>
        <w:rPr>
          <w:rFonts w:ascii="Times New Roman" w:hAnsi="Times New Roman" w:cs="Times New Roman"/>
          <w:b/>
          <w:sz w:val="24"/>
          <w:szCs w:val="24"/>
        </w:rPr>
      </w:pPr>
      <w:r w:rsidRPr="00C77185">
        <w:rPr>
          <w:rFonts w:ascii="Times New Roman" w:hAnsi="Times New Roman" w:cs="Times New Roman"/>
          <w:b/>
          <w:sz w:val="24"/>
          <w:szCs w:val="24"/>
        </w:rPr>
        <w:t>Min 1:</w:t>
      </w:r>
    </w:p>
    <w:p w:rsidR="00C46B77" w:rsidRDefault="00C77185" w:rsidP="00C77185">
      <w:pPr>
        <w:jc w:val="both"/>
        <w:rPr>
          <w:rFonts w:ascii="Times New Roman" w:hAnsi="Times New Roman" w:cs="Times New Roman"/>
          <w:sz w:val="24"/>
          <w:szCs w:val="24"/>
        </w:rPr>
      </w:pPr>
      <w:r w:rsidRPr="00C77185">
        <w:rPr>
          <w:rFonts w:ascii="Times New Roman" w:hAnsi="Times New Roman" w:cs="Times New Roman"/>
          <w:sz w:val="24"/>
          <w:szCs w:val="24"/>
        </w:rPr>
        <w:t xml:space="preserve">Suppliers wanted to know how the </w:t>
      </w:r>
      <w:r w:rsidR="00AA7543">
        <w:rPr>
          <w:rFonts w:ascii="Times New Roman" w:hAnsi="Times New Roman" w:cs="Times New Roman"/>
          <w:sz w:val="24"/>
          <w:szCs w:val="24"/>
        </w:rPr>
        <w:t xml:space="preserve">tender will be submitted as there was </w:t>
      </w:r>
      <w:r w:rsidR="00C46B77">
        <w:rPr>
          <w:rFonts w:ascii="Times New Roman" w:hAnsi="Times New Roman" w:cs="Times New Roman"/>
          <w:sz w:val="24"/>
          <w:szCs w:val="24"/>
        </w:rPr>
        <w:t xml:space="preserve">some element of </w:t>
      </w:r>
      <w:r w:rsidR="00AA7543">
        <w:rPr>
          <w:rFonts w:ascii="Times New Roman" w:hAnsi="Times New Roman" w:cs="Times New Roman"/>
          <w:sz w:val="24"/>
          <w:szCs w:val="24"/>
        </w:rPr>
        <w:t xml:space="preserve">confusion </w:t>
      </w:r>
      <w:r w:rsidR="00C46B77">
        <w:rPr>
          <w:rFonts w:ascii="Times New Roman" w:hAnsi="Times New Roman" w:cs="Times New Roman"/>
          <w:sz w:val="24"/>
          <w:szCs w:val="24"/>
        </w:rPr>
        <w:t>on</w:t>
      </w:r>
      <w:r w:rsidR="00AA7543">
        <w:rPr>
          <w:rFonts w:ascii="Times New Roman" w:hAnsi="Times New Roman" w:cs="Times New Roman"/>
          <w:sz w:val="24"/>
          <w:szCs w:val="24"/>
        </w:rPr>
        <w:t xml:space="preserve"> page 11 of the tender document</w:t>
      </w:r>
      <w:r w:rsidR="00C46B77">
        <w:rPr>
          <w:rFonts w:ascii="Times New Roman" w:hAnsi="Times New Roman" w:cs="Times New Roman"/>
          <w:sz w:val="24"/>
          <w:szCs w:val="24"/>
        </w:rPr>
        <w:t xml:space="preserve"> which requires that</w:t>
      </w:r>
      <w:r w:rsidR="00AA7543">
        <w:rPr>
          <w:rFonts w:ascii="Times New Roman" w:hAnsi="Times New Roman" w:cs="Times New Roman"/>
          <w:sz w:val="24"/>
          <w:szCs w:val="24"/>
        </w:rPr>
        <w:t xml:space="preserve"> the tender be submitted in original and copy in separate envelopes</w:t>
      </w:r>
      <w:r w:rsidRPr="00C77185">
        <w:rPr>
          <w:rFonts w:ascii="Times New Roman" w:hAnsi="Times New Roman" w:cs="Times New Roman"/>
          <w:sz w:val="24"/>
          <w:szCs w:val="24"/>
        </w:rPr>
        <w:t xml:space="preserve">. </w:t>
      </w:r>
    </w:p>
    <w:p w:rsidR="00C77185" w:rsidRPr="00C77185" w:rsidRDefault="002F0003" w:rsidP="00C77185">
      <w:pPr>
        <w:jc w:val="both"/>
        <w:rPr>
          <w:rFonts w:ascii="Times New Roman" w:hAnsi="Times New Roman" w:cs="Times New Roman"/>
          <w:sz w:val="24"/>
          <w:szCs w:val="24"/>
        </w:rPr>
      </w:pPr>
      <w:r w:rsidRPr="002F0003">
        <w:rPr>
          <w:rFonts w:ascii="Times New Roman" w:hAnsi="Times New Roman" w:cs="Times New Roman"/>
          <w:b/>
          <w:sz w:val="24"/>
          <w:szCs w:val="24"/>
        </w:rPr>
        <w:t>Response:</w:t>
      </w:r>
      <w:r w:rsidR="00C46B77">
        <w:rPr>
          <w:rFonts w:ascii="Times New Roman" w:hAnsi="Times New Roman" w:cs="Times New Roman"/>
          <w:sz w:val="24"/>
          <w:szCs w:val="24"/>
        </w:rPr>
        <w:t xml:space="preserve"> </w:t>
      </w:r>
      <w:r w:rsidR="000A7FF3">
        <w:rPr>
          <w:rFonts w:ascii="Times New Roman" w:hAnsi="Times New Roman" w:cs="Times New Roman"/>
          <w:sz w:val="24"/>
          <w:szCs w:val="24"/>
        </w:rPr>
        <w:t>Ag. Supply Chain Manager (Procurement)</w:t>
      </w:r>
      <w:r w:rsidR="00C77185" w:rsidRPr="00C77185">
        <w:rPr>
          <w:rFonts w:ascii="Times New Roman" w:hAnsi="Times New Roman" w:cs="Times New Roman"/>
          <w:sz w:val="24"/>
          <w:szCs w:val="24"/>
        </w:rPr>
        <w:t xml:space="preserve"> explained that the </w:t>
      </w:r>
      <w:r w:rsidR="00AA7543">
        <w:rPr>
          <w:rFonts w:ascii="Times New Roman" w:hAnsi="Times New Roman" w:cs="Times New Roman"/>
          <w:sz w:val="24"/>
          <w:szCs w:val="24"/>
        </w:rPr>
        <w:t xml:space="preserve">tender is a standard document that was developed sometimes back </w:t>
      </w:r>
      <w:r w:rsidR="005215CF">
        <w:rPr>
          <w:rFonts w:ascii="Times New Roman" w:hAnsi="Times New Roman" w:cs="Times New Roman"/>
          <w:sz w:val="24"/>
          <w:szCs w:val="24"/>
        </w:rPr>
        <w:t xml:space="preserve">before </w:t>
      </w:r>
      <w:r w:rsidR="00C46B77">
        <w:rPr>
          <w:rFonts w:ascii="Times New Roman" w:hAnsi="Times New Roman" w:cs="Times New Roman"/>
          <w:sz w:val="24"/>
          <w:szCs w:val="24"/>
        </w:rPr>
        <w:t>introduction of</w:t>
      </w:r>
      <w:r w:rsidR="00AA7543">
        <w:rPr>
          <w:rFonts w:ascii="Times New Roman" w:hAnsi="Times New Roman" w:cs="Times New Roman"/>
          <w:sz w:val="24"/>
          <w:szCs w:val="24"/>
        </w:rPr>
        <w:t xml:space="preserve"> E-Procurement and arrange</w:t>
      </w:r>
      <w:r w:rsidR="005215CF">
        <w:rPr>
          <w:rFonts w:ascii="Times New Roman" w:hAnsi="Times New Roman" w:cs="Times New Roman"/>
          <w:sz w:val="24"/>
          <w:szCs w:val="24"/>
        </w:rPr>
        <w:t>ments are in place to review the whole tender document</w:t>
      </w:r>
      <w:r w:rsidR="00DE47AD">
        <w:rPr>
          <w:rFonts w:ascii="Times New Roman" w:hAnsi="Times New Roman" w:cs="Times New Roman"/>
          <w:sz w:val="24"/>
          <w:szCs w:val="24"/>
        </w:rPr>
        <w:t xml:space="preserve"> </w:t>
      </w:r>
      <w:proofErr w:type="gramStart"/>
      <w:r w:rsidR="00C46B77">
        <w:rPr>
          <w:rFonts w:ascii="Times New Roman" w:hAnsi="Times New Roman" w:cs="Times New Roman"/>
          <w:sz w:val="24"/>
          <w:szCs w:val="24"/>
        </w:rPr>
        <w:t>It</w:t>
      </w:r>
      <w:proofErr w:type="gramEnd"/>
      <w:r w:rsidR="00C46B77">
        <w:rPr>
          <w:rFonts w:ascii="Times New Roman" w:hAnsi="Times New Roman" w:cs="Times New Roman"/>
          <w:sz w:val="24"/>
          <w:szCs w:val="24"/>
        </w:rPr>
        <w:t xml:space="preserve"> was clarified that </w:t>
      </w:r>
      <w:r w:rsidR="005215CF">
        <w:rPr>
          <w:rFonts w:ascii="Times New Roman" w:hAnsi="Times New Roman" w:cs="Times New Roman"/>
          <w:sz w:val="24"/>
          <w:szCs w:val="24"/>
        </w:rPr>
        <w:t>bids</w:t>
      </w:r>
      <w:r w:rsidR="00C46B77">
        <w:rPr>
          <w:rFonts w:ascii="Times New Roman" w:hAnsi="Times New Roman" w:cs="Times New Roman"/>
          <w:sz w:val="24"/>
          <w:szCs w:val="24"/>
        </w:rPr>
        <w:t xml:space="preserve"> must be submitted</w:t>
      </w:r>
      <w:r w:rsidR="005215CF">
        <w:rPr>
          <w:rFonts w:ascii="Times New Roman" w:hAnsi="Times New Roman" w:cs="Times New Roman"/>
          <w:sz w:val="24"/>
          <w:szCs w:val="24"/>
        </w:rPr>
        <w:t xml:space="preserve"> online</w:t>
      </w:r>
      <w:r w:rsidR="00C77185" w:rsidRPr="00C77185">
        <w:rPr>
          <w:rFonts w:ascii="Times New Roman" w:hAnsi="Times New Roman" w:cs="Times New Roman"/>
          <w:sz w:val="24"/>
          <w:szCs w:val="24"/>
        </w:rPr>
        <w:t>.</w:t>
      </w:r>
    </w:p>
    <w:p w:rsidR="00C77185" w:rsidRPr="00C77185" w:rsidRDefault="00C77185" w:rsidP="00C77185">
      <w:pPr>
        <w:jc w:val="both"/>
        <w:rPr>
          <w:rFonts w:ascii="Times New Roman" w:hAnsi="Times New Roman" w:cs="Times New Roman"/>
          <w:b/>
          <w:sz w:val="24"/>
          <w:szCs w:val="24"/>
        </w:rPr>
      </w:pPr>
      <w:r w:rsidRPr="00C77185">
        <w:rPr>
          <w:rFonts w:ascii="Times New Roman" w:hAnsi="Times New Roman" w:cs="Times New Roman"/>
          <w:b/>
          <w:sz w:val="24"/>
          <w:szCs w:val="24"/>
        </w:rPr>
        <w:t>Min 2:</w:t>
      </w:r>
    </w:p>
    <w:p w:rsidR="00C46B77" w:rsidRDefault="00C77185" w:rsidP="00C77185">
      <w:pPr>
        <w:jc w:val="both"/>
        <w:rPr>
          <w:rFonts w:ascii="Times New Roman" w:hAnsi="Times New Roman" w:cs="Times New Roman"/>
          <w:sz w:val="24"/>
          <w:szCs w:val="24"/>
        </w:rPr>
      </w:pPr>
      <w:r w:rsidRPr="00C77185">
        <w:rPr>
          <w:rFonts w:ascii="Times New Roman" w:hAnsi="Times New Roman" w:cs="Times New Roman"/>
          <w:sz w:val="24"/>
          <w:szCs w:val="24"/>
        </w:rPr>
        <w:t>Su</w:t>
      </w:r>
      <w:r w:rsidR="005215CF">
        <w:rPr>
          <w:rFonts w:ascii="Times New Roman" w:hAnsi="Times New Roman" w:cs="Times New Roman"/>
          <w:sz w:val="24"/>
          <w:szCs w:val="24"/>
        </w:rPr>
        <w:t>ppliers also wanted to know the duration of the tender</w:t>
      </w:r>
      <w:r w:rsidRPr="00C77185">
        <w:rPr>
          <w:rFonts w:ascii="Times New Roman" w:hAnsi="Times New Roman" w:cs="Times New Roman"/>
          <w:sz w:val="24"/>
          <w:szCs w:val="24"/>
        </w:rPr>
        <w:t>.</w:t>
      </w:r>
      <w:r w:rsidR="00263399">
        <w:rPr>
          <w:rFonts w:ascii="Times New Roman" w:hAnsi="Times New Roman" w:cs="Times New Roman"/>
          <w:sz w:val="24"/>
          <w:szCs w:val="24"/>
        </w:rPr>
        <w:t xml:space="preserve"> </w:t>
      </w:r>
    </w:p>
    <w:p w:rsidR="00C77185" w:rsidRPr="00C77185" w:rsidRDefault="00C46B77" w:rsidP="00C77185">
      <w:pPr>
        <w:jc w:val="both"/>
        <w:rPr>
          <w:rFonts w:ascii="Times New Roman" w:hAnsi="Times New Roman" w:cs="Times New Roman"/>
          <w:sz w:val="24"/>
          <w:szCs w:val="24"/>
        </w:rPr>
      </w:pPr>
      <w:r w:rsidRPr="002F0003">
        <w:rPr>
          <w:rFonts w:ascii="Times New Roman" w:hAnsi="Times New Roman" w:cs="Times New Roman"/>
          <w:b/>
          <w:sz w:val="24"/>
          <w:szCs w:val="24"/>
        </w:rPr>
        <w:t>Response</w:t>
      </w:r>
      <w:r w:rsidR="002F0003" w:rsidRPr="002F0003">
        <w:rPr>
          <w:rFonts w:ascii="Times New Roman" w:hAnsi="Times New Roman" w:cs="Times New Roman"/>
          <w:b/>
          <w:sz w:val="24"/>
          <w:szCs w:val="24"/>
        </w:rPr>
        <w:t>;</w:t>
      </w:r>
      <w:r w:rsidR="002F0003">
        <w:rPr>
          <w:rFonts w:ascii="Times New Roman" w:hAnsi="Times New Roman" w:cs="Times New Roman"/>
          <w:sz w:val="24"/>
          <w:szCs w:val="24"/>
        </w:rPr>
        <w:t xml:space="preserve"> Manager</w:t>
      </w:r>
      <w:r>
        <w:rPr>
          <w:rFonts w:ascii="Times New Roman" w:hAnsi="Times New Roman" w:cs="Times New Roman"/>
          <w:sz w:val="24"/>
          <w:szCs w:val="24"/>
        </w:rPr>
        <w:t xml:space="preserve"> </w:t>
      </w:r>
      <w:r w:rsidR="00B41693">
        <w:rPr>
          <w:rFonts w:ascii="Times New Roman" w:hAnsi="Times New Roman" w:cs="Times New Roman"/>
          <w:sz w:val="24"/>
          <w:szCs w:val="24"/>
        </w:rPr>
        <w:t>(L</w:t>
      </w:r>
      <w:r>
        <w:rPr>
          <w:rFonts w:ascii="Times New Roman" w:hAnsi="Times New Roman" w:cs="Times New Roman"/>
          <w:sz w:val="24"/>
          <w:szCs w:val="24"/>
        </w:rPr>
        <w:t xml:space="preserve"> &amp; D</w:t>
      </w:r>
      <w:r w:rsidR="00A950CC">
        <w:rPr>
          <w:rFonts w:ascii="Times New Roman" w:hAnsi="Times New Roman" w:cs="Times New Roman"/>
          <w:sz w:val="24"/>
          <w:szCs w:val="24"/>
        </w:rPr>
        <w:t>)</w:t>
      </w:r>
      <w:r w:rsidR="00263399">
        <w:rPr>
          <w:rFonts w:ascii="Times New Roman" w:hAnsi="Times New Roman" w:cs="Times New Roman"/>
          <w:sz w:val="24"/>
          <w:szCs w:val="24"/>
        </w:rPr>
        <w:t xml:space="preserve"> </w:t>
      </w:r>
      <w:r w:rsidR="00A950CC">
        <w:rPr>
          <w:rFonts w:ascii="Times New Roman" w:hAnsi="Times New Roman" w:cs="Times New Roman"/>
          <w:sz w:val="24"/>
          <w:szCs w:val="24"/>
        </w:rPr>
        <w:t>responded</w:t>
      </w:r>
      <w:r w:rsidR="00263399">
        <w:rPr>
          <w:rFonts w:ascii="Times New Roman" w:hAnsi="Times New Roman" w:cs="Times New Roman"/>
          <w:sz w:val="24"/>
          <w:szCs w:val="24"/>
        </w:rPr>
        <w:t xml:space="preserve"> that the contract will </w:t>
      </w:r>
      <w:r w:rsidR="00A950CC">
        <w:rPr>
          <w:rFonts w:ascii="Times New Roman" w:hAnsi="Times New Roman" w:cs="Times New Roman"/>
          <w:sz w:val="24"/>
          <w:szCs w:val="24"/>
        </w:rPr>
        <w:t>run</w:t>
      </w:r>
      <w:r w:rsidR="005072C8">
        <w:rPr>
          <w:rFonts w:ascii="Times New Roman" w:hAnsi="Times New Roman" w:cs="Times New Roman"/>
          <w:sz w:val="24"/>
          <w:szCs w:val="24"/>
        </w:rPr>
        <w:t xml:space="preserve"> for</w:t>
      </w:r>
      <w:bookmarkStart w:id="0" w:name="_GoBack"/>
      <w:bookmarkEnd w:id="0"/>
      <w:r w:rsidR="00990787">
        <w:rPr>
          <w:rFonts w:ascii="Times New Roman" w:hAnsi="Times New Roman" w:cs="Times New Roman"/>
          <w:sz w:val="24"/>
          <w:szCs w:val="24"/>
        </w:rPr>
        <w:t xml:space="preserve"> </w:t>
      </w:r>
      <w:r w:rsidR="00263399">
        <w:rPr>
          <w:rFonts w:ascii="Times New Roman" w:hAnsi="Times New Roman" w:cs="Times New Roman"/>
          <w:sz w:val="24"/>
          <w:szCs w:val="24"/>
        </w:rPr>
        <w:t>two (2) years</w:t>
      </w:r>
    </w:p>
    <w:p w:rsidR="00C77185" w:rsidRPr="00C77185" w:rsidRDefault="00C77185" w:rsidP="00C77185">
      <w:pPr>
        <w:jc w:val="both"/>
        <w:rPr>
          <w:rFonts w:ascii="Times New Roman" w:hAnsi="Times New Roman" w:cs="Times New Roman"/>
          <w:b/>
          <w:sz w:val="24"/>
          <w:szCs w:val="24"/>
        </w:rPr>
      </w:pPr>
      <w:r w:rsidRPr="00C77185">
        <w:rPr>
          <w:rFonts w:ascii="Times New Roman" w:hAnsi="Times New Roman" w:cs="Times New Roman"/>
          <w:b/>
          <w:sz w:val="24"/>
          <w:szCs w:val="24"/>
        </w:rPr>
        <w:t>Min 3:</w:t>
      </w:r>
    </w:p>
    <w:p w:rsidR="00B41693" w:rsidRDefault="00C77185" w:rsidP="00C77185">
      <w:pPr>
        <w:jc w:val="both"/>
        <w:rPr>
          <w:rFonts w:ascii="Times New Roman" w:hAnsi="Times New Roman" w:cs="Times New Roman"/>
          <w:sz w:val="24"/>
          <w:szCs w:val="24"/>
        </w:rPr>
      </w:pPr>
      <w:r w:rsidRPr="00C77185">
        <w:rPr>
          <w:rFonts w:ascii="Times New Roman" w:hAnsi="Times New Roman" w:cs="Times New Roman"/>
          <w:sz w:val="24"/>
          <w:szCs w:val="24"/>
        </w:rPr>
        <w:t xml:space="preserve">Suppliers asked for clarification on </w:t>
      </w:r>
      <w:r w:rsidR="00263399">
        <w:rPr>
          <w:rFonts w:ascii="Times New Roman" w:hAnsi="Times New Roman" w:cs="Times New Roman"/>
          <w:sz w:val="24"/>
          <w:szCs w:val="24"/>
        </w:rPr>
        <w:t xml:space="preserve">the award of marks on the score sheet no. 1 for 5 firms and above. </w:t>
      </w:r>
    </w:p>
    <w:p w:rsidR="00C77185" w:rsidRPr="00C77185" w:rsidRDefault="00B41693" w:rsidP="00C77185">
      <w:pPr>
        <w:jc w:val="both"/>
        <w:rPr>
          <w:rFonts w:ascii="Times New Roman" w:hAnsi="Times New Roman" w:cs="Times New Roman"/>
          <w:sz w:val="24"/>
          <w:szCs w:val="24"/>
        </w:rPr>
      </w:pPr>
      <w:r>
        <w:rPr>
          <w:rFonts w:ascii="Times New Roman" w:hAnsi="Times New Roman" w:cs="Times New Roman"/>
          <w:sz w:val="24"/>
          <w:szCs w:val="24"/>
        </w:rPr>
        <w:t>Chief Human Resources Officer</w:t>
      </w:r>
      <w:r w:rsidR="0054227C">
        <w:rPr>
          <w:rFonts w:ascii="Times New Roman" w:hAnsi="Times New Roman" w:cs="Times New Roman"/>
          <w:sz w:val="24"/>
          <w:szCs w:val="24"/>
        </w:rPr>
        <w:t xml:space="preserve"> explained to bidders that it was a typing error and </w:t>
      </w:r>
      <w:r w:rsidR="00B0188F">
        <w:rPr>
          <w:rFonts w:ascii="Times New Roman" w:hAnsi="Times New Roman" w:cs="Times New Roman"/>
          <w:sz w:val="24"/>
          <w:szCs w:val="24"/>
        </w:rPr>
        <w:t>it was</w:t>
      </w:r>
      <w:r w:rsidR="0054227C">
        <w:rPr>
          <w:rFonts w:ascii="Times New Roman" w:hAnsi="Times New Roman" w:cs="Times New Roman"/>
          <w:sz w:val="24"/>
          <w:szCs w:val="24"/>
        </w:rPr>
        <w:t xml:space="preserve"> supposed to be 50 marks and not 25 Marks</w:t>
      </w:r>
      <w:r w:rsidR="00C77185" w:rsidRPr="00C77185">
        <w:rPr>
          <w:rFonts w:ascii="Times New Roman" w:hAnsi="Times New Roman" w:cs="Times New Roman"/>
          <w:sz w:val="24"/>
          <w:szCs w:val="24"/>
        </w:rPr>
        <w:t>.</w:t>
      </w:r>
    </w:p>
    <w:p w:rsidR="00C77185" w:rsidRPr="00C77185" w:rsidRDefault="00C77185" w:rsidP="00C77185">
      <w:pPr>
        <w:jc w:val="both"/>
        <w:rPr>
          <w:rFonts w:ascii="Times New Roman" w:hAnsi="Times New Roman" w:cs="Times New Roman"/>
          <w:b/>
          <w:sz w:val="24"/>
          <w:szCs w:val="24"/>
        </w:rPr>
      </w:pPr>
      <w:r w:rsidRPr="00C77185">
        <w:rPr>
          <w:rFonts w:ascii="Times New Roman" w:hAnsi="Times New Roman" w:cs="Times New Roman"/>
          <w:b/>
          <w:sz w:val="24"/>
          <w:szCs w:val="24"/>
        </w:rPr>
        <w:t>Min 4:</w:t>
      </w:r>
    </w:p>
    <w:p w:rsidR="00B41693" w:rsidRDefault="00C77185" w:rsidP="00C77185">
      <w:pPr>
        <w:jc w:val="both"/>
        <w:rPr>
          <w:rFonts w:ascii="Times New Roman" w:hAnsi="Times New Roman" w:cs="Times New Roman"/>
          <w:sz w:val="24"/>
          <w:szCs w:val="24"/>
        </w:rPr>
      </w:pPr>
      <w:r w:rsidRPr="00C77185">
        <w:rPr>
          <w:rFonts w:ascii="Times New Roman" w:hAnsi="Times New Roman" w:cs="Times New Roman"/>
          <w:sz w:val="24"/>
          <w:szCs w:val="24"/>
        </w:rPr>
        <w:t xml:space="preserve">Suppliers </w:t>
      </w:r>
      <w:r w:rsidR="00263399">
        <w:rPr>
          <w:rFonts w:ascii="Times New Roman" w:hAnsi="Times New Roman" w:cs="Times New Roman"/>
          <w:sz w:val="24"/>
          <w:szCs w:val="24"/>
        </w:rPr>
        <w:t xml:space="preserve">wanted to be told how they will know that their </w:t>
      </w:r>
      <w:r w:rsidR="00B41693">
        <w:rPr>
          <w:rFonts w:ascii="Times New Roman" w:hAnsi="Times New Roman" w:cs="Times New Roman"/>
          <w:sz w:val="24"/>
          <w:szCs w:val="24"/>
        </w:rPr>
        <w:t>bid was</w:t>
      </w:r>
      <w:r w:rsidR="00263399">
        <w:rPr>
          <w:rFonts w:ascii="Times New Roman" w:hAnsi="Times New Roman" w:cs="Times New Roman"/>
          <w:sz w:val="24"/>
          <w:szCs w:val="24"/>
        </w:rPr>
        <w:t xml:space="preserve"> successful</w:t>
      </w:r>
      <w:r w:rsidRPr="00C77185">
        <w:rPr>
          <w:rFonts w:ascii="Times New Roman" w:hAnsi="Times New Roman" w:cs="Times New Roman"/>
          <w:sz w:val="24"/>
          <w:szCs w:val="24"/>
        </w:rPr>
        <w:t xml:space="preserve">. </w:t>
      </w:r>
    </w:p>
    <w:p w:rsidR="00C77185" w:rsidRDefault="00B41693" w:rsidP="00C77185">
      <w:pPr>
        <w:jc w:val="both"/>
        <w:rPr>
          <w:rFonts w:ascii="Times New Roman" w:hAnsi="Times New Roman" w:cs="Times New Roman"/>
          <w:sz w:val="24"/>
          <w:szCs w:val="24"/>
        </w:rPr>
      </w:pPr>
      <w:r w:rsidRPr="002F0003">
        <w:rPr>
          <w:rFonts w:ascii="Times New Roman" w:hAnsi="Times New Roman" w:cs="Times New Roman"/>
          <w:b/>
          <w:sz w:val="24"/>
          <w:szCs w:val="24"/>
        </w:rPr>
        <w:t>Response:</w:t>
      </w:r>
      <w:r>
        <w:rPr>
          <w:rFonts w:ascii="Times New Roman" w:hAnsi="Times New Roman" w:cs="Times New Roman"/>
          <w:sz w:val="24"/>
          <w:szCs w:val="24"/>
        </w:rPr>
        <w:t xml:space="preserve"> Senior Supply Chain Assistant </w:t>
      </w:r>
      <w:r w:rsidR="00263399">
        <w:rPr>
          <w:rFonts w:ascii="Times New Roman" w:hAnsi="Times New Roman" w:cs="Times New Roman"/>
          <w:sz w:val="24"/>
          <w:szCs w:val="24"/>
        </w:rPr>
        <w:t xml:space="preserve">informed </w:t>
      </w:r>
      <w:r>
        <w:rPr>
          <w:rFonts w:ascii="Times New Roman" w:hAnsi="Times New Roman" w:cs="Times New Roman"/>
          <w:sz w:val="24"/>
          <w:szCs w:val="24"/>
        </w:rPr>
        <w:t xml:space="preserve">the meeting </w:t>
      </w:r>
      <w:r w:rsidR="00263399">
        <w:rPr>
          <w:rFonts w:ascii="Times New Roman" w:hAnsi="Times New Roman" w:cs="Times New Roman"/>
          <w:sz w:val="24"/>
          <w:szCs w:val="24"/>
        </w:rPr>
        <w:t>that they will</w:t>
      </w:r>
      <w:r w:rsidR="00247F11">
        <w:rPr>
          <w:rFonts w:ascii="Times New Roman" w:hAnsi="Times New Roman" w:cs="Times New Roman"/>
          <w:sz w:val="24"/>
          <w:szCs w:val="24"/>
        </w:rPr>
        <w:t xml:space="preserve"> be</w:t>
      </w:r>
      <w:r w:rsidR="00263399">
        <w:rPr>
          <w:rFonts w:ascii="Times New Roman" w:hAnsi="Times New Roman" w:cs="Times New Roman"/>
          <w:sz w:val="24"/>
          <w:szCs w:val="24"/>
        </w:rPr>
        <w:t xml:space="preserve"> notified through letters of award after all the process of tendering has been completed.</w:t>
      </w:r>
    </w:p>
    <w:p w:rsidR="002F0003" w:rsidRDefault="002F0003" w:rsidP="00C77185">
      <w:pPr>
        <w:jc w:val="both"/>
        <w:rPr>
          <w:rFonts w:ascii="Times New Roman" w:hAnsi="Times New Roman" w:cs="Times New Roman"/>
          <w:sz w:val="24"/>
          <w:szCs w:val="24"/>
        </w:rPr>
      </w:pPr>
    </w:p>
    <w:p w:rsidR="002F0003" w:rsidRPr="00C77185" w:rsidRDefault="002F0003" w:rsidP="00C77185">
      <w:pPr>
        <w:jc w:val="both"/>
        <w:rPr>
          <w:rFonts w:ascii="Times New Roman" w:hAnsi="Times New Roman" w:cs="Times New Roman"/>
          <w:sz w:val="24"/>
          <w:szCs w:val="24"/>
        </w:rPr>
      </w:pPr>
    </w:p>
    <w:p w:rsidR="00B41693" w:rsidRPr="002F0003" w:rsidRDefault="00C77185" w:rsidP="00C77185">
      <w:pPr>
        <w:jc w:val="both"/>
        <w:rPr>
          <w:rFonts w:ascii="Times New Roman" w:hAnsi="Times New Roman" w:cs="Times New Roman"/>
          <w:b/>
          <w:sz w:val="24"/>
          <w:szCs w:val="24"/>
        </w:rPr>
      </w:pPr>
      <w:r w:rsidRPr="00C77185">
        <w:rPr>
          <w:rFonts w:ascii="Times New Roman" w:hAnsi="Times New Roman" w:cs="Times New Roman"/>
          <w:b/>
          <w:sz w:val="24"/>
          <w:szCs w:val="24"/>
        </w:rPr>
        <w:lastRenderedPageBreak/>
        <w:t>Min 5</w:t>
      </w:r>
      <w:r w:rsidR="002F0003" w:rsidRPr="00C77185">
        <w:rPr>
          <w:rFonts w:ascii="Times New Roman" w:hAnsi="Times New Roman" w:cs="Times New Roman"/>
          <w:b/>
          <w:sz w:val="24"/>
          <w:szCs w:val="24"/>
        </w:rPr>
        <w:t>:</w:t>
      </w:r>
      <w:r w:rsidR="002F0003" w:rsidRPr="00C77185">
        <w:rPr>
          <w:rFonts w:ascii="Times New Roman" w:hAnsi="Times New Roman" w:cs="Times New Roman"/>
          <w:sz w:val="24"/>
          <w:szCs w:val="24"/>
        </w:rPr>
        <w:t xml:space="preserve"> Suppliers</w:t>
      </w:r>
      <w:r w:rsidRPr="00C77185">
        <w:rPr>
          <w:rFonts w:ascii="Times New Roman" w:hAnsi="Times New Roman" w:cs="Times New Roman"/>
          <w:sz w:val="24"/>
          <w:szCs w:val="24"/>
        </w:rPr>
        <w:t xml:space="preserve"> asked </w:t>
      </w:r>
      <w:r w:rsidR="0054227C">
        <w:rPr>
          <w:rFonts w:ascii="Times New Roman" w:hAnsi="Times New Roman" w:cs="Times New Roman"/>
          <w:sz w:val="24"/>
          <w:szCs w:val="24"/>
        </w:rPr>
        <w:t>whether they should submit different bids for each training course they will select</w:t>
      </w:r>
      <w:r w:rsidRPr="00C77185">
        <w:rPr>
          <w:rFonts w:ascii="Times New Roman" w:hAnsi="Times New Roman" w:cs="Times New Roman"/>
          <w:sz w:val="24"/>
          <w:szCs w:val="24"/>
        </w:rPr>
        <w:t>.</w:t>
      </w:r>
    </w:p>
    <w:p w:rsidR="00C77185" w:rsidRPr="00C77185" w:rsidRDefault="00B41693" w:rsidP="00C77185">
      <w:pPr>
        <w:jc w:val="both"/>
        <w:rPr>
          <w:rFonts w:ascii="Times New Roman" w:hAnsi="Times New Roman" w:cs="Times New Roman"/>
          <w:sz w:val="24"/>
          <w:szCs w:val="24"/>
        </w:rPr>
      </w:pPr>
      <w:r w:rsidRPr="002F0003">
        <w:rPr>
          <w:rFonts w:ascii="Times New Roman" w:hAnsi="Times New Roman" w:cs="Times New Roman"/>
          <w:b/>
          <w:sz w:val="24"/>
          <w:szCs w:val="24"/>
        </w:rPr>
        <w:t>Response:</w:t>
      </w:r>
      <w:r>
        <w:rPr>
          <w:rFonts w:ascii="Times New Roman" w:hAnsi="Times New Roman" w:cs="Times New Roman"/>
          <w:sz w:val="24"/>
          <w:szCs w:val="24"/>
        </w:rPr>
        <w:t xml:space="preserve"> Senior Supply Chain Assistant </w:t>
      </w:r>
      <w:r w:rsidR="0054227C">
        <w:rPr>
          <w:rFonts w:ascii="Times New Roman" w:hAnsi="Times New Roman" w:cs="Times New Roman"/>
          <w:sz w:val="24"/>
          <w:szCs w:val="24"/>
        </w:rPr>
        <w:t>explained to the suppliers that they will have to submit only one bid indicating trainings that they need to undertake which should not be more than three.</w:t>
      </w:r>
    </w:p>
    <w:p w:rsidR="00C77185" w:rsidRDefault="00C77185" w:rsidP="00C77185">
      <w:pPr>
        <w:jc w:val="both"/>
        <w:rPr>
          <w:rFonts w:ascii="Times New Roman" w:hAnsi="Times New Roman" w:cs="Times New Roman"/>
          <w:sz w:val="24"/>
          <w:szCs w:val="24"/>
        </w:rPr>
      </w:pPr>
      <w:r w:rsidRPr="00C77185">
        <w:rPr>
          <w:rFonts w:ascii="Times New Roman" w:hAnsi="Times New Roman" w:cs="Times New Roman"/>
          <w:b/>
          <w:sz w:val="24"/>
          <w:szCs w:val="24"/>
        </w:rPr>
        <w:t>Min 6</w:t>
      </w:r>
      <w:r w:rsidR="00653545" w:rsidRPr="00C77185">
        <w:rPr>
          <w:rFonts w:ascii="Times New Roman" w:hAnsi="Times New Roman" w:cs="Times New Roman"/>
          <w:b/>
          <w:sz w:val="24"/>
          <w:szCs w:val="24"/>
        </w:rPr>
        <w:t>:</w:t>
      </w:r>
      <w:r w:rsidR="00653545">
        <w:rPr>
          <w:rFonts w:ascii="Times New Roman" w:hAnsi="Times New Roman" w:cs="Times New Roman"/>
          <w:sz w:val="24"/>
          <w:szCs w:val="24"/>
        </w:rPr>
        <w:t xml:space="preserve"> On</w:t>
      </w:r>
      <w:r w:rsidR="0054227C">
        <w:rPr>
          <w:rFonts w:ascii="Times New Roman" w:hAnsi="Times New Roman" w:cs="Times New Roman"/>
          <w:sz w:val="24"/>
          <w:szCs w:val="24"/>
        </w:rPr>
        <w:t xml:space="preserve"> page 21 notes on evaluation process it is indicated that the number of requirements on part one are 11 but it is supposed to be 12 as indicated on page 18 (Section V-Summary of evaluation </w:t>
      </w:r>
      <w:r w:rsidR="00DC60CB">
        <w:rPr>
          <w:rFonts w:ascii="Times New Roman" w:hAnsi="Times New Roman" w:cs="Times New Roman"/>
          <w:sz w:val="24"/>
          <w:szCs w:val="24"/>
        </w:rPr>
        <w:t>process.</w:t>
      </w:r>
    </w:p>
    <w:p w:rsidR="0064610E" w:rsidRPr="0064610E" w:rsidRDefault="00DE47AD" w:rsidP="00C77185">
      <w:pPr>
        <w:jc w:val="both"/>
        <w:rPr>
          <w:rFonts w:ascii="Times New Roman" w:hAnsi="Times New Roman" w:cs="Times New Roman"/>
          <w:sz w:val="24"/>
          <w:szCs w:val="24"/>
        </w:rPr>
      </w:pPr>
      <w:r w:rsidRPr="00DE47AD">
        <w:rPr>
          <w:rFonts w:ascii="Times New Roman" w:hAnsi="Times New Roman" w:cs="Times New Roman"/>
          <w:b/>
          <w:sz w:val="24"/>
          <w:szCs w:val="24"/>
        </w:rPr>
        <w:t>Min 7</w:t>
      </w:r>
      <w:r w:rsidR="00653545" w:rsidRPr="00DE47AD">
        <w:rPr>
          <w:rFonts w:ascii="Times New Roman" w:hAnsi="Times New Roman" w:cs="Times New Roman"/>
          <w:b/>
          <w:sz w:val="24"/>
          <w:szCs w:val="24"/>
        </w:rPr>
        <w:t>:</w:t>
      </w:r>
      <w:r w:rsidR="00653545" w:rsidRPr="0064610E">
        <w:rPr>
          <w:rFonts w:ascii="Times New Roman" w:hAnsi="Times New Roman" w:cs="Times New Roman"/>
          <w:sz w:val="24"/>
          <w:szCs w:val="24"/>
        </w:rPr>
        <w:t xml:space="preserve"> Suppliers</w:t>
      </w:r>
      <w:r w:rsidRPr="0064610E">
        <w:rPr>
          <w:rFonts w:ascii="Times New Roman" w:hAnsi="Times New Roman" w:cs="Times New Roman"/>
          <w:sz w:val="24"/>
          <w:szCs w:val="24"/>
        </w:rPr>
        <w:t xml:space="preserve"> were advised to submit their bids on time to avoid last minute</w:t>
      </w:r>
      <w:r w:rsidR="00E31E80">
        <w:rPr>
          <w:rFonts w:ascii="Times New Roman" w:hAnsi="Times New Roman" w:cs="Times New Roman"/>
          <w:sz w:val="24"/>
          <w:szCs w:val="24"/>
        </w:rPr>
        <w:t xml:space="preserve"> submission</w:t>
      </w:r>
      <w:r w:rsidRPr="0064610E">
        <w:rPr>
          <w:rFonts w:ascii="Times New Roman" w:hAnsi="Times New Roman" w:cs="Times New Roman"/>
          <w:sz w:val="24"/>
          <w:szCs w:val="24"/>
        </w:rPr>
        <w:t xml:space="preserve"> in which the system might get jammed and it will be difficult for them to submit. They were also advised to register their training institutions if they have not yet register to enable them submit online. </w:t>
      </w:r>
    </w:p>
    <w:p w:rsidR="00B85AAF" w:rsidRDefault="00DE47AD" w:rsidP="00C77185">
      <w:pPr>
        <w:jc w:val="both"/>
        <w:rPr>
          <w:rFonts w:ascii="Times New Roman" w:hAnsi="Times New Roman" w:cs="Times New Roman"/>
          <w:b/>
          <w:sz w:val="24"/>
          <w:szCs w:val="24"/>
        </w:rPr>
      </w:pPr>
      <w:r>
        <w:rPr>
          <w:rFonts w:ascii="Times New Roman" w:hAnsi="Times New Roman" w:cs="Times New Roman"/>
          <w:b/>
          <w:sz w:val="24"/>
          <w:szCs w:val="24"/>
        </w:rPr>
        <w:t xml:space="preserve">Min 8: </w:t>
      </w:r>
      <w:r w:rsidRPr="0064610E">
        <w:rPr>
          <w:rFonts w:ascii="Times New Roman" w:hAnsi="Times New Roman" w:cs="Times New Roman"/>
          <w:sz w:val="24"/>
          <w:szCs w:val="24"/>
        </w:rPr>
        <w:t>Suppliers were informed that we have a help desk in our Procurement section where they can be assisted to register and submit their bids but they should come with their laptops and modem</w:t>
      </w:r>
      <w:r w:rsidR="0064610E">
        <w:rPr>
          <w:rFonts w:ascii="Times New Roman" w:hAnsi="Times New Roman" w:cs="Times New Roman"/>
          <w:b/>
          <w:sz w:val="24"/>
          <w:szCs w:val="24"/>
        </w:rPr>
        <w:t>.</w:t>
      </w:r>
    </w:p>
    <w:p w:rsidR="00B85AAF" w:rsidRPr="00DE47AD" w:rsidRDefault="00B85AAF" w:rsidP="00C77185">
      <w:pPr>
        <w:jc w:val="both"/>
        <w:rPr>
          <w:rFonts w:ascii="Times New Roman" w:hAnsi="Times New Roman" w:cs="Times New Roman"/>
          <w:b/>
          <w:sz w:val="24"/>
          <w:szCs w:val="24"/>
        </w:rPr>
      </w:pPr>
      <w:r>
        <w:rPr>
          <w:rFonts w:ascii="Times New Roman" w:hAnsi="Times New Roman" w:cs="Times New Roman"/>
          <w:b/>
          <w:sz w:val="24"/>
          <w:szCs w:val="24"/>
        </w:rPr>
        <w:t>Min 9</w:t>
      </w:r>
      <w:r w:rsidR="00653545">
        <w:rPr>
          <w:rFonts w:ascii="Times New Roman" w:hAnsi="Times New Roman" w:cs="Times New Roman"/>
          <w:b/>
          <w:sz w:val="24"/>
          <w:szCs w:val="24"/>
        </w:rPr>
        <w:t>:</w:t>
      </w:r>
      <w:r w:rsidR="00653545">
        <w:rPr>
          <w:rFonts w:ascii="Times New Roman" w:eastAsia="Times New Roman" w:hAnsi="Times New Roman"/>
          <w:sz w:val="24"/>
          <w:szCs w:val="24"/>
        </w:rPr>
        <w:t xml:space="preserve"> Suppliers</w:t>
      </w:r>
      <w:r>
        <w:rPr>
          <w:rFonts w:ascii="Times New Roman" w:eastAsia="Times New Roman" w:hAnsi="Times New Roman"/>
          <w:sz w:val="24"/>
          <w:szCs w:val="24"/>
        </w:rPr>
        <w:t xml:space="preserve"> asked about the </w:t>
      </w:r>
      <w:r w:rsidR="0048799C">
        <w:rPr>
          <w:rFonts w:ascii="Times New Roman" w:eastAsia="Times New Roman" w:hAnsi="Times New Roman"/>
          <w:sz w:val="24"/>
          <w:szCs w:val="24"/>
        </w:rPr>
        <w:t>duration of the results and we</w:t>
      </w:r>
      <w:r>
        <w:rPr>
          <w:rFonts w:ascii="Times New Roman" w:eastAsia="Times New Roman" w:hAnsi="Times New Roman"/>
          <w:sz w:val="24"/>
          <w:szCs w:val="24"/>
        </w:rPr>
        <w:t xml:space="preserve">re advised as per the law </w:t>
      </w:r>
      <w:r w:rsidR="0048799C">
        <w:rPr>
          <w:rFonts w:ascii="Times New Roman" w:eastAsia="Times New Roman" w:hAnsi="Times New Roman"/>
          <w:sz w:val="24"/>
          <w:szCs w:val="24"/>
        </w:rPr>
        <w:t>its</w:t>
      </w:r>
      <w:r>
        <w:rPr>
          <w:rFonts w:ascii="Times New Roman" w:eastAsia="Times New Roman" w:hAnsi="Times New Roman"/>
          <w:sz w:val="24"/>
          <w:szCs w:val="24"/>
        </w:rPr>
        <w:t xml:space="preserve"> 30 days in which it also depends with the number of bidders.</w:t>
      </w:r>
    </w:p>
    <w:p w:rsidR="00CD7E3B" w:rsidRDefault="00CD7E3B" w:rsidP="00C77185">
      <w:pPr>
        <w:spacing w:after="0" w:line="240" w:lineRule="auto"/>
        <w:jc w:val="both"/>
        <w:rPr>
          <w:rFonts w:ascii="Times New Roman" w:hAnsi="Times New Roman" w:cs="Times New Roman"/>
          <w:sz w:val="24"/>
          <w:szCs w:val="24"/>
        </w:rPr>
      </w:pPr>
    </w:p>
    <w:p w:rsidR="00B41693" w:rsidRPr="00C77185" w:rsidRDefault="00B41693" w:rsidP="00C77185">
      <w:pPr>
        <w:spacing w:after="0" w:line="240" w:lineRule="auto"/>
        <w:jc w:val="both"/>
        <w:rPr>
          <w:rFonts w:ascii="Times New Roman" w:hAnsi="Times New Roman" w:cs="Times New Roman"/>
          <w:sz w:val="24"/>
          <w:szCs w:val="24"/>
        </w:rPr>
      </w:pPr>
    </w:p>
    <w:p w:rsidR="00006CB5" w:rsidRPr="00C77185" w:rsidRDefault="00250C92" w:rsidP="00C77185">
      <w:pPr>
        <w:spacing w:after="0" w:line="240" w:lineRule="auto"/>
        <w:jc w:val="both"/>
        <w:rPr>
          <w:rFonts w:ascii="Times New Roman" w:eastAsia="Times New Roman" w:hAnsi="Times New Roman" w:cs="Times New Roman"/>
          <w:sz w:val="24"/>
          <w:szCs w:val="24"/>
        </w:rPr>
      </w:pPr>
      <w:r w:rsidRPr="00C77185">
        <w:rPr>
          <w:rFonts w:ascii="Times New Roman" w:hAnsi="Times New Roman" w:cs="Times New Roman"/>
          <w:sz w:val="24"/>
          <w:szCs w:val="24"/>
        </w:rPr>
        <w:t>There being no other</w:t>
      </w:r>
      <w:r w:rsidR="00EE21BC" w:rsidRPr="00C77185">
        <w:rPr>
          <w:rFonts w:ascii="Times New Roman" w:hAnsi="Times New Roman" w:cs="Times New Roman"/>
          <w:sz w:val="24"/>
          <w:szCs w:val="24"/>
        </w:rPr>
        <w:t xml:space="preserve"> business, the meeting concluded at</w:t>
      </w:r>
      <w:r w:rsidR="00DC60CB">
        <w:rPr>
          <w:rFonts w:ascii="Times New Roman" w:hAnsi="Times New Roman" w:cs="Times New Roman"/>
          <w:sz w:val="24"/>
          <w:szCs w:val="24"/>
        </w:rPr>
        <w:t xml:space="preserve"> 12:10 pm</w:t>
      </w:r>
      <w:r w:rsidRPr="00C77185">
        <w:rPr>
          <w:rFonts w:ascii="Times New Roman" w:hAnsi="Times New Roman" w:cs="Times New Roman"/>
          <w:sz w:val="24"/>
          <w:szCs w:val="24"/>
        </w:rPr>
        <w:t>.</w:t>
      </w:r>
    </w:p>
    <w:p w:rsidR="00250C92" w:rsidRPr="00C77185" w:rsidRDefault="00250C92" w:rsidP="00C77185">
      <w:pPr>
        <w:jc w:val="both"/>
        <w:rPr>
          <w:rFonts w:ascii="Times New Roman" w:hAnsi="Times New Roman" w:cs="Times New Roman"/>
          <w:sz w:val="24"/>
          <w:szCs w:val="24"/>
        </w:rPr>
      </w:pPr>
    </w:p>
    <w:sectPr w:rsidR="00250C92" w:rsidRPr="00C77185" w:rsidSect="001974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92" w:rsidRDefault="00970C92" w:rsidP="0048066D">
      <w:pPr>
        <w:spacing w:after="0" w:line="240" w:lineRule="auto"/>
      </w:pPr>
      <w:r>
        <w:separator/>
      </w:r>
    </w:p>
  </w:endnote>
  <w:endnote w:type="continuationSeparator" w:id="0">
    <w:p w:rsidR="00970C92" w:rsidRDefault="00970C92" w:rsidP="00480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79116"/>
      <w:docPartObj>
        <w:docPartGallery w:val="Page Numbers (Bottom of Page)"/>
        <w:docPartUnique/>
      </w:docPartObj>
    </w:sdtPr>
    <w:sdtEndPr>
      <w:rPr>
        <w:noProof/>
      </w:rPr>
    </w:sdtEndPr>
    <w:sdtContent>
      <w:p w:rsidR="006133BE" w:rsidRDefault="00FA57BB">
        <w:pPr>
          <w:pStyle w:val="Footer"/>
          <w:jc w:val="right"/>
        </w:pPr>
        <w:r>
          <w:fldChar w:fldCharType="begin"/>
        </w:r>
        <w:r w:rsidR="000170E6">
          <w:instrText xml:space="preserve"> PAGE   \* MERGEFORMAT </w:instrText>
        </w:r>
        <w:r>
          <w:fldChar w:fldCharType="separate"/>
        </w:r>
        <w:r w:rsidR="005072C8">
          <w:rPr>
            <w:noProof/>
          </w:rPr>
          <w:t>3</w:t>
        </w:r>
        <w:r>
          <w:rPr>
            <w:noProof/>
          </w:rPr>
          <w:fldChar w:fldCharType="end"/>
        </w:r>
      </w:p>
    </w:sdtContent>
  </w:sdt>
  <w:p w:rsidR="006133BE" w:rsidRDefault="00613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92" w:rsidRDefault="00970C92" w:rsidP="0048066D">
      <w:pPr>
        <w:spacing w:after="0" w:line="240" w:lineRule="auto"/>
      </w:pPr>
      <w:r>
        <w:separator/>
      </w:r>
    </w:p>
  </w:footnote>
  <w:footnote w:type="continuationSeparator" w:id="0">
    <w:p w:rsidR="00970C92" w:rsidRDefault="00970C92" w:rsidP="00480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90134"/>
    <w:multiLevelType w:val="hybridMultilevel"/>
    <w:tmpl w:val="70468F0E"/>
    <w:lvl w:ilvl="0" w:tplc="4A66ABF6">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545D7D"/>
    <w:multiLevelType w:val="hybridMultilevel"/>
    <w:tmpl w:val="53122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1D30BC"/>
    <w:multiLevelType w:val="hybridMultilevel"/>
    <w:tmpl w:val="A66E6334"/>
    <w:lvl w:ilvl="0" w:tplc="4A1ED14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47CBD"/>
    <w:multiLevelType w:val="hybridMultilevel"/>
    <w:tmpl w:val="56322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B80ECB"/>
    <w:multiLevelType w:val="hybridMultilevel"/>
    <w:tmpl w:val="862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B90F4B"/>
    <w:multiLevelType w:val="hybridMultilevel"/>
    <w:tmpl w:val="55DC3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C938A8"/>
    <w:multiLevelType w:val="hybridMultilevel"/>
    <w:tmpl w:val="9A68FA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EB"/>
    <w:rsid w:val="00006CB5"/>
    <w:rsid w:val="000170E6"/>
    <w:rsid w:val="000307EA"/>
    <w:rsid w:val="00044F57"/>
    <w:rsid w:val="00075B46"/>
    <w:rsid w:val="00094DB3"/>
    <w:rsid w:val="000A7FF3"/>
    <w:rsid w:val="000E5A38"/>
    <w:rsid w:val="00112B0B"/>
    <w:rsid w:val="001150BF"/>
    <w:rsid w:val="00183DC0"/>
    <w:rsid w:val="001974FB"/>
    <w:rsid w:val="001A049A"/>
    <w:rsid w:val="001A41C5"/>
    <w:rsid w:val="001B54BC"/>
    <w:rsid w:val="001B5AFD"/>
    <w:rsid w:val="00203C4C"/>
    <w:rsid w:val="00206B31"/>
    <w:rsid w:val="0021086F"/>
    <w:rsid w:val="00247F11"/>
    <w:rsid w:val="00250C92"/>
    <w:rsid w:val="002629E0"/>
    <w:rsid w:val="00263399"/>
    <w:rsid w:val="002A33D4"/>
    <w:rsid w:val="002A6906"/>
    <w:rsid w:val="002C0237"/>
    <w:rsid w:val="002C0918"/>
    <w:rsid w:val="002C3150"/>
    <w:rsid w:val="002F0003"/>
    <w:rsid w:val="003036BA"/>
    <w:rsid w:val="00312AE9"/>
    <w:rsid w:val="00372651"/>
    <w:rsid w:val="00391200"/>
    <w:rsid w:val="00392E7D"/>
    <w:rsid w:val="003F4FA4"/>
    <w:rsid w:val="00410C12"/>
    <w:rsid w:val="00433C03"/>
    <w:rsid w:val="0044082F"/>
    <w:rsid w:val="00477C3B"/>
    <w:rsid w:val="0048066D"/>
    <w:rsid w:val="0048175F"/>
    <w:rsid w:val="00481AC6"/>
    <w:rsid w:val="0048799C"/>
    <w:rsid w:val="004A17C9"/>
    <w:rsid w:val="004A310E"/>
    <w:rsid w:val="004B5B5C"/>
    <w:rsid w:val="004D073A"/>
    <w:rsid w:val="005072C8"/>
    <w:rsid w:val="005215CF"/>
    <w:rsid w:val="0054227C"/>
    <w:rsid w:val="0055197E"/>
    <w:rsid w:val="005542E7"/>
    <w:rsid w:val="005A3D02"/>
    <w:rsid w:val="005F11CE"/>
    <w:rsid w:val="005F4D10"/>
    <w:rsid w:val="00606BD3"/>
    <w:rsid w:val="006133BE"/>
    <w:rsid w:val="0064060E"/>
    <w:rsid w:val="0064610E"/>
    <w:rsid w:val="00653545"/>
    <w:rsid w:val="006559E9"/>
    <w:rsid w:val="0065776E"/>
    <w:rsid w:val="00693C3D"/>
    <w:rsid w:val="006966B4"/>
    <w:rsid w:val="006C3E84"/>
    <w:rsid w:val="006E63CB"/>
    <w:rsid w:val="00714EC7"/>
    <w:rsid w:val="00745C22"/>
    <w:rsid w:val="00745CE1"/>
    <w:rsid w:val="00746AE0"/>
    <w:rsid w:val="00762252"/>
    <w:rsid w:val="00772893"/>
    <w:rsid w:val="007A2916"/>
    <w:rsid w:val="007B33E1"/>
    <w:rsid w:val="007C7968"/>
    <w:rsid w:val="007E715F"/>
    <w:rsid w:val="007E7F93"/>
    <w:rsid w:val="007F2030"/>
    <w:rsid w:val="00804989"/>
    <w:rsid w:val="008063C6"/>
    <w:rsid w:val="00810253"/>
    <w:rsid w:val="00813CEB"/>
    <w:rsid w:val="00862237"/>
    <w:rsid w:val="00865D54"/>
    <w:rsid w:val="008C2ED1"/>
    <w:rsid w:val="00902767"/>
    <w:rsid w:val="009200D5"/>
    <w:rsid w:val="0092427F"/>
    <w:rsid w:val="00950B90"/>
    <w:rsid w:val="00970C92"/>
    <w:rsid w:val="00986D99"/>
    <w:rsid w:val="00990787"/>
    <w:rsid w:val="009A0768"/>
    <w:rsid w:val="009A0E1E"/>
    <w:rsid w:val="009C299B"/>
    <w:rsid w:val="009E3935"/>
    <w:rsid w:val="00A05ED4"/>
    <w:rsid w:val="00A525D4"/>
    <w:rsid w:val="00A8535E"/>
    <w:rsid w:val="00A950CC"/>
    <w:rsid w:val="00A96CBB"/>
    <w:rsid w:val="00AA7543"/>
    <w:rsid w:val="00AB47A1"/>
    <w:rsid w:val="00B0188F"/>
    <w:rsid w:val="00B02814"/>
    <w:rsid w:val="00B41693"/>
    <w:rsid w:val="00B431C3"/>
    <w:rsid w:val="00B85AAF"/>
    <w:rsid w:val="00B86AA9"/>
    <w:rsid w:val="00BF6BC7"/>
    <w:rsid w:val="00C00CDD"/>
    <w:rsid w:val="00C46B77"/>
    <w:rsid w:val="00C7027D"/>
    <w:rsid w:val="00C74F02"/>
    <w:rsid w:val="00C77185"/>
    <w:rsid w:val="00C85733"/>
    <w:rsid w:val="00C85F19"/>
    <w:rsid w:val="00C97A35"/>
    <w:rsid w:val="00CD7E3B"/>
    <w:rsid w:val="00CE15EB"/>
    <w:rsid w:val="00CE4118"/>
    <w:rsid w:val="00CF2579"/>
    <w:rsid w:val="00D152B6"/>
    <w:rsid w:val="00D53C60"/>
    <w:rsid w:val="00D85663"/>
    <w:rsid w:val="00DB5B8C"/>
    <w:rsid w:val="00DC60CB"/>
    <w:rsid w:val="00DC7366"/>
    <w:rsid w:val="00DC7AE8"/>
    <w:rsid w:val="00DE47AD"/>
    <w:rsid w:val="00E15B22"/>
    <w:rsid w:val="00E24307"/>
    <w:rsid w:val="00E31E80"/>
    <w:rsid w:val="00E34396"/>
    <w:rsid w:val="00E410FE"/>
    <w:rsid w:val="00E565D0"/>
    <w:rsid w:val="00EA3889"/>
    <w:rsid w:val="00EA6077"/>
    <w:rsid w:val="00EE21BC"/>
    <w:rsid w:val="00F052CC"/>
    <w:rsid w:val="00F21DBC"/>
    <w:rsid w:val="00F705D7"/>
    <w:rsid w:val="00F81044"/>
    <w:rsid w:val="00FA57BB"/>
    <w:rsid w:val="00FB3ED3"/>
    <w:rsid w:val="00FE0609"/>
    <w:rsid w:val="00FF36B2"/>
    <w:rsid w:val="00FF3D98"/>
    <w:rsid w:val="00FF6555"/>
    <w:rsid w:val="00FF6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2DDFF-4AD3-48E1-A755-EFEE668D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EB"/>
    <w:pPr>
      <w:ind w:left="720"/>
      <w:contextualSpacing/>
    </w:pPr>
  </w:style>
  <w:style w:type="paragraph" w:styleId="NoSpacing">
    <w:name w:val="No Spacing"/>
    <w:uiPriority w:val="1"/>
    <w:qFormat/>
    <w:rsid w:val="00094DB3"/>
    <w:pPr>
      <w:spacing w:after="0" w:line="240" w:lineRule="auto"/>
    </w:pPr>
  </w:style>
  <w:style w:type="paragraph" w:styleId="BalloonText">
    <w:name w:val="Balloon Text"/>
    <w:basedOn w:val="Normal"/>
    <w:link w:val="BalloonTextChar"/>
    <w:uiPriority w:val="99"/>
    <w:semiHidden/>
    <w:unhideWhenUsed/>
    <w:rsid w:val="00C7027D"/>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C7027D"/>
    <w:rPr>
      <w:rFonts w:ascii="Tahoma" w:hAnsi="Tahoma" w:cs="Tahoma"/>
      <w:sz w:val="16"/>
      <w:szCs w:val="16"/>
      <w:lang w:val="en-GB"/>
    </w:rPr>
  </w:style>
  <w:style w:type="table" w:styleId="TableGrid">
    <w:name w:val="Table Grid"/>
    <w:basedOn w:val="TableNormal"/>
    <w:uiPriority w:val="39"/>
    <w:rsid w:val="0090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66D"/>
  </w:style>
  <w:style w:type="paragraph" w:styleId="Footer">
    <w:name w:val="footer"/>
    <w:basedOn w:val="Normal"/>
    <w:link w:val="FooterChar"/>
    <w:uiPriority w:val="99"/>
    <w:unhideWhenUsed/>
    <w:rsid w:val="0048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2125-BD17-4982-9F49-CA4E193D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Sarah Karonei</cp:lastModifiedBy>
  <cp:revision>3</cp:revision>
  <cp:lastPrinted>2015-03-09T05:18:00Z</cp:lastPrinted>
  <dcterms:created xsi:type="dcterms:W3CDTF">2016-02-25T12:51:00Z</dcterms:created>
  <dcterms:modified xsi:type="dcterms:W3CDTF">2016-02-25T12:54:00Z</dcterms:modified>
</cp:coreProperties>
</file>